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EC1" w:rsidRPr="00027BAA" w:rsidRDefault="00027BAA" w:rsidP="00603EC1">
      <w:pPr>
        <w:jc w:val="both"/>
        <w:rPr>
          <w:rFonts w:ascii="Arial" w:hAnsi="Arial" w:cs="Arial"/>
          <w:color w:val="FF0000"/>
          <w:sz w:val="32"/>
          <w:szCs w:val="32"/>
        </w:rPr>
      </w:pPr>
      <w:r w:rsidRPr="00027BAA">
        <w:rPr>
          <w:rFonts w:ascii="Arial" w:hAnsi="Arial" w:cs="Arial"/>
          <w:color w:val="FF0000"/>
          <w:sz w:val="32"/>
          <w:szCs w:val="32"/>
        </w:rPr>
        <w:t xml:space="preserve">Tema 2. </w:t>
      </w:r>
      <w:r w:rsidR="00603EC1" w:rsidRPr="00027BAA">
        <w:rPr>
          <w:rFonts w:ascii="Arial" w:hAnsi="Arial" w:cs="Arial"/>
          <w:color w:val="FF0000"/>
          <w:sz w:val="32"/>
          <w:szCs w:val="32"/>
        </w:rPr>
        <w:t>Los materiales terrestres: minerales.</w:t>
      </w:r>
    </w:p>
    <w:p w:rsidR="00603EC1" w:rsidRDefault="00603EC1" w:rsidP="00603EC1">
      <w:pPr>
        <w:pStyle w:val="Prrafodelista"/>
        <w:jc w:val="both"/>
        <w:rPr>
          <w:rFonts w:ascii="Arial" w:hAnsi="Arial" w:cs="Arial"/>
          <w:color w:val="00B0F0"/>
          <w:sz w:val="28"/>
          <w:szCs w:val="28"/>
        </w:rPr>
      </w:pPr>
    </w:p>
    <w:p w:rsidR="00603EC1" w:rsidRDefault="00603EC1" w:rsidP="008B07A6">
      <w:pPr>
        <w:pStyle w:val="Prrafodelista"/>
        <w:numPr>
          <w:ilvl w:val="0"/>
          <w:numId w:val="1"/>
        </w:numPr>
        <w:jc w:val="both"/>
        <w:rPr>
          <w:rFonts w:ascii="Arial" w:hAnsi="Arial" w:cs="Arial"/>
          <w:color w:val="00B0F0"/>
          <w:sz w:val="28"/>
          <w:szCs w:val="28"/>
        </w:rPr>
      </w:pPr>
      <w:r w:rsidRPr="00603EC1">
        <w:rPr>
          <w:rFonts w:ascii="Arial" w:hAnsi="Arial" w:cs="Arial"/>
          <w:color w:val="00B0F0"/>
          <w:sz w:val="28"/>
          <w:szCs w:val="28"/>
        </w:rPr>
        <w:t>L</w:t>
      </w:r>
      <w:r>
        <w:rPr>
          <w:rFonts w:ascii="Arial" w:hAnsi="Arial" w:cs="Arial"/>
          <w:color w:val="00B0F0"/>
          <w:sz w:val="28"/>
          <w:szCs w:val="28"/>
        </w:rPr>
        <w:t>os cristales.</w:t>
      </w:r>
    </w:p>
    <w:p w:rsidR="008B07A6" w:rsidRPr="008B07A6" w:rsidRDefault="008B07A6" w:rsidP="008B07A6">
      <w:pPr>
        <w:pStyle w:val="Prrafodelista"/>
        <w:jc w:val="both"/>
        <w:rPr>
          <w:rFonts w:ascii="Arial" w:hAnsi="Arial" w:cs="Arial"/>
          <w:color w:val="00B0F0"/>
          <w:sz w:val="28"/>
          <w:szCs w:val="28"/>
        </w:rPr>
      </w:pPr>
    </w:p>
    <w:p w:rsidR="00603EC1" w:rsidRDefault="00603EC1" w:rsidP="00603EC1">
      <w:pPr>
        <w:pStyle w:val="Prrafodelista"/>
        <w:numPr>
          <w:ilvl w:val="0"/>
          <w:numId w:val="2"/>
        </w:numPr>
        <w:jc w:val="both"/>
        <w:rPr>
          <w:rFonts w:ascii="Arial" w:hAnsi="Arial" w:cs="Arial"/>
          <w:sz w:val="24"/>
          <w:szCs w:val="24"/>
        </w:rPr>
      </w:pPr>
      <w:r w:rsidRPr="00603EC1">
        <w:rPr>
          <w:rFonts w:ascii="Arial" w:hAnsi="Arial" w:cs="Arial"/>
          <w:sz w:val="24"/>
          <w:szCs w:val="24"/>
        </w:rPr>
        <w:t>El ser humano siempre se ha sentido atraído por los colores, el brillo y la forma de los cristales que aparecen en las rocas.</w:t>
      </w:r>
    </w:p>
    <w:p w:rsidR="00603EC1" w:rsidRDefault="00603EC1" w:rsidP="00603EC1">
      <w:pPr>
        <w:pStyle w:val="Prrafodelista"/>
        <w:numPr>
          <w:ilvl w:val="0"/>
          <w:numId w:val="2"/>
        </w:numPr>
        <w:jc w:val="both"/>
        <w:rPr>
          <w:rFonts w:ascii="Arial" w:hAnsi="Arial" w:cs="Arial"/>
          <w:sz w:val="24"/>
          <w:szCs w:val="24"/>
        </w:rPr>
      </w:pPr>
      <w:r w:rsidRPr="00603EC1">
        <w:rPr>
          <w:rFonts w:ascii="Arial" w:hAnsi="Arial" w:cs="Arial"/>
          <w:sz w:val="24"/>
          <w:szCs w:val="24"/>
        </w:rPr>
        <w:t>Un cristal es cualquier sólido homogéneo limitado por caras planas y con forma geométrica externa.</w:t>
      </w:r>
    </w:p>
    <w:p w:rsidR="00603EC1" w:rsidRDefault="00603EC1" w:rsidP="00603EC1">
      <w:pPr>
        <w:pStyle w:val="Prrafodelista"/>
        <w:numPr>
          <w:ilvl w:val="0"/>
          <w:numId w:val="2"/>
        </w:numPr>
        <w:jc w:val="both"/>
        <w:rPr>
          <w:rFonts w:ascii="Arial" w:hAnsi="Arial" w:cs="Arial"/>
          <w:sz w:val="24"/>
          <w:szCs w:val="24"/>
        </w:rPr>
      </w:pPr>
      <w:r w:rsidRPr="00603EC1">
        <w:rPr>
          <w:rFonts w:ascii="Arial" w:hAnsi="Arial" w:cs="Arial"/>
          <w:sz w:val="24"/>
          <w:szCs w:val="24"/>
        </w:rPr>
        <w:t xml:space="preserve">Durante siglos sé </w:t>
      </w:r>
      <w:r w:rsidR="002352BB" w:rsidRPr="00603EC1">
        <w:rPr>
          <w:rFonts w:ascii="Arial" w:hAnsi="Arial" w:cs="Arial"/>
          <w:sz w:val="24"/>
          <w:szCs w:val="24"/>
        </w:rPr>
        <w:t>pensó</w:t>
      </w:r>
      <w:r w:rsidRPr="00603EC1">
        <w:rPr>
          <w:rFonts w:ascii="Arial" w:hAnsi="Arial" w:cs="Arial"/>
          <w:sz w:val="24"/>
          <w:szCs w:val="24"/>
        </w:rPr>
        <w:t xml:space="preserve"> que estos cristales eran “caprichos de la naturaleza”  y que su formación se debía al azar.</w:t>
      </w:r>
    </w:p>
    <w:p w:rsidR="00603EC1" w:rsidRDefault="00603EC1" w:rsidP="00603EC1">
      <w:pPr>
        <w:pStyle w:val="Prrafodelista"/>
        <w:numPr>
          <w:ilvl w:val="0"/>
          <w:numId w:val="2"/>
        </w:numPr>
        <w:jc w:val="both"/>
        <w:rPr>
          <w:rFonts w:ascii="Arial" w:hAnsi="Arial" w:cs="Arial"/>
          <w:sz w:val="24"/>
          <w:szCs w:val="24"/>
        </w:rPr>
      </w:pPr>
      <w:r w:rsidRPr="00603EC1">
        <w:rPr>
          <w:rFonts w:ascii="Arial" w:hAnsi="Arial" w:cs="Arial"/>
          <w:sz w:val="24"/>
          <w:szCs w:val="24"/>
        </w:rPr>
        <w:t>En el siglo XVII se comprueba que ejemplares de un mismo tipo de cristal, con diferentes tamaños y procedentes de distintos lugares, tienen las mismas caras y los mismos ángulos.</w:t>
      </w:r>
    </w:p>
    <w:p w:rsidR="00603EC1" w:rsidRPr="00603EC1" w:rsidRDefault="00603EC1" w:rsidP="00603EC1">
      <w:pPr>
        <w:pStyle w:val="Prrafodelista"/>
        <w:numPr>
          <w:ilvl w:val="0"/>
          <w:numId w:val="2"/>
        </w:numPr>
        <w:jc w:val="both"/>
        <w:rPr>
          <w:rFonts w:ascii="Arial" w:hAnsi="Arial" w:cs="Arial"/>
          <w:sz w:val="24"/>
          <w:szCs w:val="24"/>
        </w:rPr>
      </w:pPr>
      <w:r w:rsidRPr="00603EC1">
        <w:rPr>
          <w:rFonts w:ascii="Arial" w:hAnsi="Arial" w:cs="Arial"/>
          <w:sz w:val="24"/>
          <w:szCs w:val="24"/>
        </w:rPr>
        <w:t>En el siglo XVIII se observó que si un cristal se rompía sus fragmentos, por muy pequeños que fueran, tenían siempre la forma del cristal inicial. Esto hizo pensar que los cristales se formaban de la unión de pequeñas celdillas unitarias cuya forma es la misma que la del cristal completo.</w:t>
      </w:r>
      <w:r w:rsidR="0033485D">
        <w:rPr>
          <w:rFonts w:ascii="Arial" w:hAnsi="Arial" w:cs="Arial"/>
          <w:sz w:val="24"/>
          <w:szCs w:val="24"/>
        </w:rPr>
        <w:t xml:space="preserve"> Tal celdilla está definida por tres vectores y tres ángulos.</w:t>
      </w:r>
    </w:p>
    <w:p w:rsidR="00603EC1" w:rsidRDefault="002352BB" w:rsidP="00603EC1">
      <w:pPr>
        <w:ind w:firstLine="708"/>
        <w:jc w:val="both"/>
        <w:rPr>
          <w:rFonts w:ascii="Arial" w:hAnsi="Arial" w:cs="Arial"/>
          <w:sz w:val="24"/>
          <w:szCs w:val="24"/>
        </w:rPr>
      </w:pPr>
      <w:r w:rsidRPr="002352BB">
        <w:rPr>
          <w:rFonts w:ascii="Arial" w:hAnsi="Arial" w:cs="Arial"/>
          <w:color w:val="FF0000"/>
          <w:sz w:val="24"/>
          <w:szCs w:val="24"/>
        </w:rPr>
        <w:t>Dibujo.</w:t>
      </w:r>
      <w:r w:rsidRPr="002352BB">
        <w:rPr>
          <w:rFonts w:ascii="Arial" w:hAnsi="Arial" w:cs="Arial"/>
          <w:sz w:val="24"/>
          <w:szCs w:val="24"/>
        </w:rPr>
        <w:t xml:space="preserve"> C</w:t>
      </w:r>
      <w:r w:rsidR="00603EC1" w:rsidRPr="00880B7D">
        <w:rPr>
          <w:rFonts w:ascii="Arial" w:hAnsi="Arial" w:cs="Arial"/>
          <w:sz w:val="24"/>
          <w:szCs w:val="24"/>
        </w:rPr>
        <w:t>eldilla unitaria y una red cristalina.</w:t>
      </w:r>
    </w:p>
    <w:p w:rsidR="007F1FAC" w:rsidRPr="00880B7D" w:rsidRDefault="007F1FAC" w:rsidP="007F1FAC">
      <w:pPr>
        <w:ind w:firstLine="708"/>
        <w:jc w:val="both"/>
        <w:rPr>
          <w:rFonts w:ascii="Arial" w:hAnsi="Arial" w:cs="Arial"/>
          <w:sz w:val="24"/>
          <w:szCs w:val="24"/>
        </w:rPr>
      </w:pPr>
      <w:r>
        <w:rPr>
          <w:rFonts w:ascii="Arial" w:hAnsi="Arial" w:cs="Arial"/>
          <w:sz w:val="24"/>
          <w:szCs w:val="24"/>
        </w:rPr>
        <w:t xml:space="preserve">                  </w:t>
      </w:r>
      <w:r w:rsidRPr="007F1FAC">
        <w:rPr>
          <w:rFonts w:ascii="Arial" w:hAnsi="Arial" w:cs="Arial"/>
          <w:sz w:val="24"/>
          <w:szCs w:val="24"/>
        </w:rPr>
        <w:drawing>
          <wp:inline distT="0" distB="0" distL="0" distR="0">
            <wp:extent cx="1524000" cy="1314450"/>
            <wp:effectExtent l="0" t="0" r="0" b="0"/>
            <wp:docPr id="2" name="Imagen 1" descr="http://www.unedcervera.com/c3900038/ciencia_materiales/cubico.png"/>
            <wp:cNvGraphicFramePr/>
            <a:graphic xmlns:a="http://schemas.openxmlformats.org/drawingml/2006/main">
              <a:graphicData uri="http://schemas.openxmlformats.org/drawingml/2006/picture">
                <pic:pic xmlns:pic="http://schemas.openxmlformats.org/drawingml/2006/picture">
                  <pic:nvPicPr>
                    <pic:cNvPr id="1026" name="Picture 2" descr="http://www.unedcervera.com/c3900038/ciencia_materiales/cubico.png"/>
                    <pic:cNvPicPr>
                      <a:picLocks noChangeAspect="1" noChangeArrowheads="1"/>
                    </pic:cNvPicPr>
                  </pic:nvPicPr>
                  <pic:blipFill>
                    <a:blip r:embed="rId8"/>
                    <a:srcRect/>
                    <a:stretch>
                      <a:fillRect/>
                    </a:stretch>
                  </pic:blipFill>
                  <pic:spPr bwMode="auto">
                    <a:xfrm>
                      <a:off x="0" y="0"/>
                      <a:ext cx="1524011" cy="1314459"/>
                    </a:xfrm>
                    <a:prstGeom prst="rect">
                      <a:avLst/>
                    </a:prstGeom>
                    <a:noFill/>
                  </pic:spPr>
                </pic:pic>
              </a:graphicData>
            </a:graphic>
          </wp:inline>
        </w:drawing>
      </w:r>
      <w:r>
        <w:rPr>
          <w:rFonts w:ascii="Arial" w:hAnsi="Arial" w:cs="Arial"/>
          <w:sz w:val="24"/>
          <w:szCs w:val="24"/>
        </w:rPr>
        <w:t xml:space="preserve">              </w:t>
      </w:r>
      <w:r w:rsidRPr="007F1FAC">
        <w:rPr>
          <w:rFonts w:ascii="Arial" w:hAnsi="Arial" w:cs="Arial"/>
          <w:sz w:val="24"/>
          <w:szCs w:val="24"/>
        </w:rPr>
        <w:drawing>
          <wp:inline distT="0" distB="0" distL="0" distR="0">
            <wp:extent cx="1047750" cy="1243013"/>
            <wp:effectExtent l="19050" t="0" r="0" b="0"/>
            <wp:docPr id="3" name="Imagen 2" descr="http://descom.jmc.utfsm.cl/proi/materiales/CELDA.gif"/>
            <wp:cNvGraphicFramePr/>
            <a:graphic xmlns:a="http://schemas.openxmlformats.org/drawingml/2006/main">
              <a:graphicData uri="http://schemas.openxmlformats.org/drawingml/2006/picture">
                <pic:pic xmlns:pic="http://schemas.openxmlformats.org/drawingml/2006/picture">
                  <pic:nvPicPr>
                    <pic:cNvPr id="1028" name="Picture 4" descr="http://descom.jmc.utfsm.cl/proi/materiales/CELDA.gif"/>
                    <pic:cNvPicPr>
                      <a:picLocks noChangeAspect="1" noChangeArrowheads="1"/>
                    </pic:cNvPicPr>
                  </pic:nvPicPr>
                  <pic:blipFill>
                    <a:blip r:embed="rId9"/>
                    <a:srcRect/>
                    <a:stretch>
                      <a:fillRect/>
                    </a:stretch>
                  </pic:blipFill>
                  <pic:spPr bwMode="auto">
                    <a:xfrm>
                      <a:off x="0" y="0"/>
                      <a:ext cx="1047757" cy="1243022"/>
                    </a:xfrm>
                    <a:prstGeom prst="rect">
                      <a:avLst/>
                    </a:prstGeom>
                    <a:noFill/>
                  </pic:spPr>
                </pic:pic>
              </a:graphicData>
            </a:graphic>
          </wp:inline>
        </w:drawing>
      </w:r>
    </w:p>
    <w:p w:rsidR="00603EC1" w:rsidRPr="00603EC1" w:rsidRDefault="00603EC1" w:rsidP="00603EC1">
      <w:pPr>
        <w:pStyle w:val="Prrafodelista"/>
        <w:numPr>
          <w:ilvl w:val="0"/>
          <w:numId w:val="2"/>
        </w:numPr>
        <w:spacing w:after="0" w:line="240" w:lineRule="auto"/>
        <w:jc w:val="both"/>
        <w:rPr>
          <w:rFonts w:ascii="Arial" w:hAnsi="Arial" w:cs="Arial"/>
          <w:sz w:val="24"/>
          <w:szCs w:val="24"/>
        </w:rPr>
      </w:pPr>
      <w:r w:rsidRPr="00603EC1">
        <w:rPr>
          <w:rFonts w:ascii="Arial" w:hAnsi="Arial" w:cs="Arial"/>
          <w:sz w:val="24"/>
          <w:szCs w:val="24"/>
        </w:rPr>
        <w:t xml:space="preserve">En el siglo XX y utilizando </w:t>
      </w:r>
      <w:r w:rsidR="007F1FAC">
        <w:rPr>
          <w:rFonts w:ascii="Arial" w:hAnsi="Arial" w:cs="Arial"/>
          <w:sz w:val="24"/>
          <w:szCs w:val="24"/>
        </w:rPr>
        <w:t xml:space="preserve">difracción de </w:t>
      </w:r>
      <w:r w:rsidRPr="00603EC1">
        <w:rPr>
          <w:rFonts w:ascii="Arial" w:hAnsi="Arial" w:cs="Arial"/>
          <w:sz w:val="24"/>
          <w:szCs w:val="24"/>
        </w:rPr>
        <w:t>rayos X se comprobó que independientemente de la forma externa, en el interior de un cristal los átomos se disponen ordenadamente en el espacio.</w:t>
      </w:r>
    </w:p>
    <w:p w:rsidR="00603EC1" w:rsidRPr="00880B7D" w:rsidRDefault="00603EC1" w:rsidP="00603EC1">
      <w:pPr>
        <w:jc w:val="both"/>
        <w:rPr>
          <w:rFonts w:ascii="Arial" w:hAnsi="Arial" w:cs="Arial"/>
          <w:sz w:val="24"/>
          <w:szCs w:val="24"/>
        </w:rPr>
      </w:pPr>
    </w:p>
    <w:p w:rsidR="00603EC1" w:rsidRPr="003F5F35" w:rsidRDefault="00603EC1" w:rsidP="00603EC1">
      <w:pPr>
        <w:pStyle w:val="Prrafodelista"/>
        <w:numPr>
          <w:ilvl w:val="0"/>
          <w:numId w:val="1"/>
        </w:numPr>
        <w:spacing w:after="0" w:line="240" w:lineRule="auto"/>
        <w:jc w:val="both"/>
        <w:rPr>
          <w:rFonts w:ascii="Arial" w:hAnsi="Arial" w:cs="Arial"/>
          <w:color w:val="00B0F0"/>
          <w:sz w:val="28"/>
          <w:szCs w:val="28"/>
        </w:rPr>
      </w:pPr>
      <w:r w:rsidRPr="003F5F35">
        <w:rPr>
          <w:rFonts w:ascii="Arial" w:hAnsi="Arial" w:cs="Arial"/>
          <w:color w:val="00B0F0"/>
          <w:sz w:val="28"/>
          <w:szCs w:val="28"/>
        </w:rPr>
        <w:t>Materia cristalina y materia amorfa.</w:t>
      </w:r>
    </w:p>
    <w:p w:rsidR="003F5F35" w:rsidRPr="003F5F35" w:rsidRDefault="003F5F35" w:rsidP="003F5F35">
      <w:pPr>
        <w:pStyle w:val="Prrafodelista"/>
        <w:spacing w:after="0" w:line="240" w:lineRule="auto"/>
        <w:jc w:val="both"/>
        <w:rPr>
          <w:rFonts w:ascii="Arial" w:hAnsi="Arial" w:cs="Arial"/>
          <w:color w:val="00B0F0"/>
          <w:sz w:val="24"/>
          <w:szCs w:val="24"/>
        </w:rPr>
      </w:pPr>
    </w:p>
    <w:p w:rsidR="00603EC1" w:rsidRPr="007F1FAC" w:rsidRDefault="00603EC1" w:rsidP="007F1FAC">
      <w:pPr>
        <w:pStyle w:val="Prrafodelista"/>
        <w:numPr>
          <w:ilvl w:val="0"/>
          <w:numId w:val="3"/>
        </w:numPr>
        <w:spacing w:after="0" w:line="240" w:lineRule="auto"/>
        <w:jc w:val="both"/>
        <w:rPr>
          <w:rFonts w:ascii="Arial" w:hAnsi="Arial" w:cs="Arial"/>
          <w:sz w:val="24"/>
          <w:szCs w:val="24"/>
        </w:rPr>
      </w:pPr>
      <w:r w:rsidRPr="007F1FAC">
        <w:rPr>
          <w:rFonts w:ascii="Arial" w:hAnsi="Arial" w:cs="Arial"/>
          <w:sz w:val="24"/>
          <w:szCs w:val="24"/>
        </w:rPr>
        <w:t>Materia cristalina es la materia sólida cuyos átomos, moléculas o iones se disponen ordenadamente en las tres direcciones del espacio.</w:t>
      </w:r>
    </w:p>
    <w:p w:rsidR="00603EC1" w:rsidRPr="00880B7D" w:rsidRDefault="00603EC1" w:rsidP="00603EC1">
      <w:pPr>
        <w:numPr>
          <w:ilvl w:val="0"/>
          <w:numId w:val="3"/>
        </w:numPr>
        <w:spacing w:after="0" w:line="240" w:lineRule="auto"/>
        <w:jc w:val="both"/>
        <w:rPr>
          <w:rFonts w:ascii="Arial" w:hAnsi="Arial" w:cs="Arial"/>
          <w:sz w:val="24"/>
          <w:szCs w:val="24"/>
        </w:rPr>
      </w:pPr>
      <w:r w:rsidRPr="00880B7D">
        <w:rPr>
          <w:rFonts w:ascii="Arial" w:hAnsi="Arial" w:cs="Arial"/>
          <w:sz w:val="24"/>
          <w:szCs w:val="24"/>
        </w:rPr>
        <w:t>Materia amorfa o vítrea es la materia sólida cuyos átomos, moléculas o iones se distribuyen de forma caótica.</w:t>
      </w:r>
    </w:p>
    <w:p w:rsidR="00603EC1" w:rsidRPr="00880B7D" w:rsidRDefault="00603EC1" w:rsidP="00603EC1">
      <w:pPr>
        <w:numPr>
          <w:ilvl w:val="0"/>
          <w:numId w:val="3"/>
        </w:numPr>
        <w:spacing w:after="0" w:line="240" w:lineRule="auto"/>
        <w:jc w:val="both"/>
        <w:rPr>
          <w:rFonts w:ascii="Arial" w:hAnsi="Arial" w:cs="Arial"/>
          <w:sz w:val="24"/>
          <w:szCs w:val="24"/>
        </w:rPr>
      </w:pPr>
      <w:r w:rsidRPr="00880B7D">
        <w:rPr>
          <w:rFonts w:ascii="Arial" w:hAnsi="Arial" w:cs="Arial"/>
          <w:sz w:val="24"/>
          <w:szCs w:val="24"/>
        </w:rPr>
        <w:t>Casi toda la materia que constituye la parte sólida de la Tierra (minerales y rocas) es cristalina. También aparece en la nieve, en el azúcar, en las partes duras de los seres vivos (dientes, conchas, etc.), e incluso en materias elaboradas como el acero o el papel.</w:t>
      </w:r>
    </w:p>
    <w:p w:rsidR="00603EC1" w:rsidRPr="00880B7D" w:rsidRDefault="00603EC1" w:rsidP="00603EC1">
      <w:pPr>
        <w:numPr>
          <w:ilvl w:val="0"/>
          <w:numId w:val="3"/>
        </w:numPr>
        <w:spacing w:after="0" w:line="240" w:lineRule="auto"/>
        <w:jc w:val="both"/>
        <w:rPr>
          <w:rFonts w:ascii="Arial" w:hAnsi="Arial" w:cs="Arial"/>
          <w:sz w:val="24"/>
          <w:szCs w:val="24"/>
        </w:rPr>
      </w:pPr>
      <w:r w:rsidRPr="00880B7D">
        <w:rPr>
          <w:rFonts w:ascii="Arial" w:hAnsi="Arial" w:cs="Arial"/>
          <w:sz w:val="24"/>
          <w:szCs w:val="24"/>
        </w:rPr>
        <w:lastRenderedPageBreak/>
        <w:t>La materia amorfa es poco frecuente, los minerales que la  presentan se llaman mineraloides, un ejemplo es el ópalo. La lava, al solidificar muy rápida, es materia amorfa. También lo son el vidrio la porcelana y los plásticos.</w:t>
      </w:r>
    </w:p>
    <w:p w:rsidR="00603EC1" w:rsidRDefault="00603EC1" w:rsidP="00603EC1">
      <w:pPr>
        <w:numPr>
          <w:ilvl w:val="0"/>
          <w:numId w:val="3"/>
        </w:numPr>
        <w:spacing w:after="0" w:line="240" w:lineRule="auto"/>
        <w:jc w:val="both"/>
        <w:rPr>
          <w:rFonts w:ascii="Arial" w:hAnsi="Arial" w:cs="Arial"/>
          <w:sz w:val="24"/>
          <w:szCs w:val="24"/>
        </w:rPr>
      </w:pPr>
      <w:r w:rsidRPr="00880B7D">
        <w:rPr>
          <w:rFonts w:ascii="Arial" w:hAnsi="Arial" w:cs="Arial"/>
          <w:sz w:val="24"/>
          <w:szCs w:val="24"/>
        </w:rPr>
        <w:t>Actualmente se llama cristal a cualquier ejemplar mineral compuesto de materia cristalina, aunque externamente no presente una forma geométrica.</w:t>
      </w:r>
    </w:p>
    <w:p w:rsidR="00603EC1" w:rsidRPr="00880B7D" w:rsidRDefault="00603EC1" w:rsidP="00603EC1">
      <w:pPr>
        <w:numPr>
          <w:ilvl w:val="0"/>
          <w:numId w:val="3"/>
        </w:numPr>
        <w:spacing w:after="0" w:line="240" w:lineRule="auto"/>
        <w:jc w:val="both"/>
        <w:rPr>
          <w:rFonts w:ascii="Arial" w:hAnsi="Arial" w:cs="Arial"/>
          <w:sz w:val="24"/>
          <w:szCs w:val="24"/>
        </w:rPr>
      </w:pPr>
      <w:r>
        <w:rPr>
          <w:rFonts w:ascii="Arial" w:hAnsi="Arial" w:cs="Arial"/>
          <w:sz w:val="24"/>
          <w:szCs w:val="24"/>
        </w:rPr>
        <w:t xml:space="preserve">También podemos distinguir entre cristal y minerales masivos cuando estos poseen formas irregulares o poco definidas como granos, escamas o pepitas. </w:t>
      </w:r>
    </w:p>
    <w:p w:rsidR="00603EC1" w:rsidRDefault="00603EC1" w:rsidP="00603EC1">
      <w:pPr>
        <w:jc w:val="both"/>
        <w:rPr>
          <w:rFonts w:ascii="Arial" w:hAnsi="Arial" w:cs="Arial"/>
          <w:sz w:val="24"/>
          <w:szCs w:val="24"/>
        </w:rPr>
      </w:pPr>
    </w:p>
    <w:p w:rsidR="007F1FAC" w:rsidRPr="00880B7D" w:rsidRDefault="007F1FAC" w:rsidP="007F1FAC">
      <w:pPr>
        <w:jc w:val="center"/>
        <w:rPr>
          <w:rFonts w:ascii="Arial" w:hAnsi="Arial" w:cs="Arial"/>
          <w:sz w:val="24"/>
          <w:szCs w:val="24"/>
        </w:rPr>
      </w:pPr>
      <w:r w:rsidRPr="007F1FAC">
        <w:rPr>
          <w:rFonts w:ascii="Arial" w:hAnsi="Arial" w:cs="Arial"/>
          <w:sz w:val="24"/>
          <w:szCs w:val="24"/>
        </w:rPr>
        <w:drawing>
          <wp:inline distT="0" distB="0" distL="0" distR="0">
            <wp:extent cx="4210050" cy="2838450"/>
            <wp:effectExtent l="19050" t="0" r="0" b="0"/>
            <wp:docPr id="4" name="Imagen 3" descr="http://www.artinaid.com/wp-content/uploads/2013/03/Di%C3%B3xido-de-Silicio.png"/>
            <wp:cNvGraphicFramePr/>
            <a:graphic xmlns:a="http://schemas.openxmlformats.org/drawingml/2006/main">
              <a:graphicData uri="http://schemas.openxmlformats.org/drawingml/2006/picture">
                <pic:pic xmlns:pic="http://schemas.openxmlformats.org/drawingml/2006/picture">
                  <pic:nvPicPr>
                    <pic:cNvPr id="28674" name="Picture 2" descr="http://www.artinaid.com/wp-content/uploads/2013/03/Di%C3%B3xido-de-Silicio.png"/>
                    <pic:cNvPicPr>
                      <a:picLocks noChangeAspect="1" noChangeArrowheads="1"/>
                    </pic:cNvPicPr>
                  </pic:nvPicPr>
                  <pic:blipFill>
                    <a:blip r:embed="rId10"/>
                    <a:srcRect/>
                    <a:stretch>
                      <a:fillRect/>
                    </a:stretch>
                  </pic:blipFill>
                  <pic:spPr bwMode="auto">
                    <a:xfrm>
                      <a:off x="0" y="0"/>
                      <a:ext cx="4212031" cy="2839786"/>
                    </a:xfrm>
                    <a:prstGeom prst="rect">
                      <a:avLst/>
                    </a:prstGeom>
                    <a:noFill/>
                  </pic:spPr>
                </pic:pic>
              </a:graphicData>
            </a:graphic>
          </wp:inline>
        </w:drawing>
      </w:r>
    </w:p>
    <w:p w:rsidR="00603EC1" w:rsidRDefault="00603EC1" w:rsidP="00603EC1">
      <w:pPr>
        <w:numPr>
          <w:ilvl w:val="0"/>
          <w:numId w:val="1"/>
        </w:numPr>
        <w:spacing w:after="0" w:line="240" w:lineRule="auto"/>
        <w:jc w:val="both"/>
        <w:rPr>
          <w:rFonts w:ascii="Arial" w:hAnsi="Arial" w:cs="Arial"/>
          <w:color w:val="00B0F0"/>
          <w:sz w:val="28"/>
          <w:szCs w:val="28"/>
        </w:rPr>
      </w:pPr>
      <w:r w:rsidRPr="003F5F35">
        <w:rPr>
          <w:rFonts w:ascii="Arial" w:hAnsi="Arial" w:cs="Arial"/>
          <w:color w:val="00B0F0"/>
          <w:sz w:val="28"/>
          <w:szCs w:val="28"/>
        </w:rPr>
        <w:t>El proceso de cristalización.</w:t>
      </w:r>
    </w:p>
    <w:p w:rsidR="008B07A6" w:rsidRPr="008B07A6" w:rsidRDefault="008B07A6" w:rsidP="008B07A6">
      <w:pPr>
        <w:spacing w:after="0" w:line="240" w:lineRule="auto"/>
        <w:ind w:left="720"/>
        <w:jc w:val="both"/>
        <w:rPr>
          <w:rFonts w:ascii="Arial" w:hAnsi="Arial" w:cs="Arial"/>
          <w:color w:val="00B0F0"/>
          <w:sz w:val="28"/>
          <w:szCs w:val="28"/>
        </w:rPr>
      </w:pPr>
    </w:p>
    <w:p w:rsidR="00603EC1" w:rsidRDefault="00603EC1" w:rsidP="003F5F35">
      <w:pPr>
        <w:numPr>
          <w:ilvl w:val="0"/>
          <w:numId w:val="3"/>
        </w:numPr>
        <w:spacing w:after="0" w:line="240" w:lineRule="auto"/>
        <w:jc w:val="both"/>
        <w:rPr>
          <w:rFonts w:ascii="Arial" w:hAnsi="Arial" w:cs="Arial"/>
          <w:sz w:val="24"/>
          <w:szCs w:val="24"/>
        </w:rPr>
      </w:pPr>
      <w:r w:rsidRPr="00880B7D">
        <w:rPr>
          <w:rFonts w:ascii="Arial" w:hAnsi="Arial" w:cs="Arial"/>
          <w:sz w:val="24"/>
          <w:szCs w:val="24"/>
        </w:rPr>
        <w:t>Es el proceso de formación de cristales y ocurre en la naturaleza de las siguientes formas:</w:t>
      </w:r>
    </w:p>
    <w:p w:rsidR="003F5F35" w:rsidRPr="003F5F35" w:rsidRDefault="003F5F35" w:rsidP="003F5F35">
      <w:pPr>
        <w:spacing w:after="0" w:line="240" w:lineRule="auto"/>
        <w:ind w:left="360"/>
        <w:jc w:val="both"/>
        <w:rPr>
          <w:rFonts w:ascii="Arial" w:hAnsi="Arial" w:cs="Arial"/>
          <w:sz w:val="24"/>
          <w:szCs w:val="24"/>
        </w:rPr>
      </w:pPr>
    </w:p>
    <w:p w:rsidR="003F5F35" w:rsidRDefault="00603EC1" w:rsidP="008B07A6">
      <w:pPr>
        <w:numPr>
          <w:ilvl w:val="0"/>
          <w:numId w:val="4"/>
        </w:numPr>
        <w:spacing w:after="0" w:line="240" w:lineRule="auto"/>
        <w:jc w:val="both"/>
        <w:rPr>
          <w:rFonts w:ascii="Arial" w:hAnsi="Arial" w:cs="Arial"/>
          <w:sz w:val="24"/>
          <w:szCs w:val="24"/>
        </w:rPr>
      </w:pPr>
      <w:r w:rsidRPr="002352BB">
        <w:rPr>
          <w:rFonts w:ascii="Arial" w:hAnsi="Arial" w:cs="Arial"/>
          <w:color w:val="00B050"/>
          <w:sz w:val="24"/>
          <w:szCs w:val="24"/>
        </w:rPr>
        <w:t>Solidificación de material fundido.</w:t>
      </w:r>
      <w:r w:rsidRPr="00880B7D">
        <w:rPr>
          <w:rFonts w:ascii="Arial" w:hAnsi="Arial" w:cs="Arial"/>
          <w:sz w:val="24"/>
          <w:szCs w:val="24"/>
        </w:rPr>
        <w:t xml:space="preserve"> Cuando el  magma, material del interior de la Tierra constituido por rocas fundidas, se enfría lentamente al situarse cerca de la superficie terrestre.</w:t>
      </w:r>
    </w:p>
    <w:p w:rsidR="008B07A6" w:rsidRPr="008B07A6" w:rsidRDefault="008B07A6" w:rsidP="008B07A6">
      <w:pPr>
        <w:spacing w:after="0" w:line="240" w:lineRule="auto"/>
        <w:ind w:left="1065"/>
        <w:jc w:val="both"/>
        <w:rPr>
          <w:rFonts w:ascii="Arial" w:hAnsi="Arial" w:cs="Arial"/>
          <w:sz w:val="24"/>
          <w:szCs w:val="24"/>
        </w:rPr>
      </w:pPr>
    </w:p>
    <w:p w:rsidR="002352BB" w:rsidRDefault="00603EC1" w:rsidP="002352BB">
      <w:pPr>
        <w:numPr>
          <w:ilvl w:val="0"/>
          <w:numId w:val="4"/>
        </w:numPr>
        <w:spacing w:after="0" w:line="240" w:lineRule="auto"/>
        <w:jc w:val="both"/>
        <w:rPr>
          <w:rFonts w:ascii="Arial" w:hAnsi="Arial" w:cs="Arial"/>
          <w:sz w:val="24"/>
          <w:szCs w:val="24"/>
        </w:rPr>
      </w:pPr>
      <w:r w:rsidRPr="002352BB">
        <w:rPr>
          <w:rFonts w:ascii="Arial" w:hAnsi="Arial" w:cs="Arial"/>
          <w:color w:val="00B050"/>
          <w:sz w:val="24"/>
          <w:szCs w:val="24"/>
        </w:rPr>
        <w:t>Precipitación de sustancias disueltas.</w:t>
      </w:r>
      <w:r w:rsidRPr="00880B7D">
        <w:rPr>
          <w:rFonts w:ascii="Arial" w:hAnsi="Arial" w:cs="Arial"/>
          <w:sz w:val="24"/>
          <w:szCs w:val="24"/>
        </w:rPr>
        <w:t xml:space="preserve"> Al evaporarse el agua que</w:t>
      </w:r>
      <w:r>
        <w:rPr>
          <w:rFonts w:ascii="Arial" w:hAnsi="Arial" w:cs="Arial"/>
          <w:sz w:val="24"/>
          <w:szCs w:val="24"/>
        </w:rPr>
        <w:t xml:space="preserve"> contiene sustancias disueltas é</w:t>
      </w:r>
      <w:r w:rsidRPr="00880B7D">
        <w:rPr>
          <w:rFonts w:ascii="Arial" w:hAnsi="Arial" w:cs="Arial"/>
          <w:sz w:val="24"/>
          <w:szCs w:val="24"/>
        </w:rPr>
        <w:t>stas se depositan y cristalizan, se forman así la halita (sal común) y el yeso. Este proceso ocurre también en los yacimientos hidrotermales, al enfriarse el magma quedan como residuos aguas termales que escapan por las grietas y fracturas de las rocas, precipitando así las moléculas disueltas. Así se forma el cuarzo y muchos minerales metálicos como la pirita.</w:t>
      </w:r>
    </w:p>
    <w:p w:rsidR="008B07A6" w:rsidRPr="008B07A6" w:rsidRDefault="008B07A6" w:rsidP="008B07A6">
      <w:pPr>
        <w:spacing w:after="0" w:line="240" w:lineRule="auto"/>
        <w:jc w:val="both"/>
        <w:rPr>
          <w:rFonts w:ascii="Arial" w:hAnsi="Arial" w:cs="Arial"/>
          <w:sz w:val="24"/>
          <w:szCs w:val="24"/>
        </w:rPr>
      </w:pPr>
    </w:p>
    <w:p w:rsidR="002352BB" w:rsidRDefault="00603EC1" w:rsidP="002352BB">
      <w:pPr>
        <w:numPr>
          <w:ilvl w:val="0"/>
          <w:numId w:val="4"/>
        </w:numPr>
        <w:spacing w:after="0" w:line="240" w:lineRule="auto"/>
        <w:jc w:val="both"/>
        <w:rPr>
          <w:rFonts w:ascii="Arial" w:hAnsi="Arial" w:cs="Arial"/>
          <w:sz w:val="24"/>
          <w:szCs w:val="24"/>
        </w:rPr>
      </w:pPr>
      <w:r w:rsidRPr="002352BB">
        <w:rPr>
          <w:rFonts w:ascii="Arial" w:hAnsi="Arial" w:cs="Arial"/>
          <w:color w:val="00B050"/>
          <w:sz w:val="24"/>
          <w:szCs w:val="24"/>
        </w:rPr>
        <w:t>Sublimación de gases.</w:t>
      </w:r>
      <w:r w:rsidRPr="00880B7D">
        <w:rPr>
          <w:rFonts w:ascii="Arial" w:hAnsi="Arial" w:cs="Arial"/>
          <w:sz w:val="24"/>
          <w:szCs w:val="24"/>
        </w:rPr>
        <w:t xml:space="preserve"> Es poco frecuente. Los cristales crecen a partir de gases que se solidifican por un enfriamiento muy brusco, así se forma el azufre de las solfataras (grietas volcánicas que desprenden gases ricos en azufre).</w:t>
      </w:r>
    </w:p>
    <w:p w:rsidR="00DD53DF" w:rsidRPr="008B07A6" w:rsidRDefault="00DD53DF" w:rsidP="00DD53DF">
      <w:pPr>
        <w:spacing w:after="0" w:line="240" w:lineRule="auto"/>
        <w:jc w:val="both"/>
        <w:rPr>
          <w:rFonts w:ascii="Arial" w:hAnsi="Arial" w:cs="Arial"/>
          <w:sz w:val="24"/>
          <w:szCs w:val="24"/>
        </w:rPr>
      </w:pPr>
    </w:p>
    <w:p w:rsidR="00603EC1" w:rsidRPr="002352BB" w:rsidRDefault="00603EC1" w:rsidP="00603EC1">
      <w:pPr>
        <w:numPr>
          <w:ilvl w:val="0"/>
          <w:numId w:val="4"/>
        </w:numPr>
        <w:spacing w:after="0" w:line="240" w:lineRule="auto"/>
        <w:jc w:val="both"/>
        <w:rPr>
          <w:rFonts w:ascii="Arial" w:hAnsi="Arial" w:cs="Arial"/>
          <w:sz w:val="24"/>
          <w:szCs w:val="24"/>
        </w:rPr>
      </w:pPr>
      <w:r w:rsidRPr="002352BB">
        <w:rPr>
          <w:rFonts w:ascii="Arial" w:hAnsi="Arial" w:cs="Arial"/>
          <w:color w:val="00B050"/>
          <w:sz w:val="24"/>
          <w:szCs w:val="24"/>
        </w:rPr>
        <w:lastRenderedPageBreak/>
        <w:t xml:space="preserve">Transformación en estado sólido. </w:t>
      </w:r>
      <w:r w:rsidRPr="002352BB">
        <w:rPr>
          <w:rFonts w:ascii="Arial" w:hAnsi="Arial" w:cs="Arial"/>
          <w:sz w:val="24"/>
          <w:szCs w:val="24"/>
        </w:rPr>
        <w:t>Cuando minerales ya cristalizados quedan expuestos a condiciones extremas.</w:t>
      </w:r>
    </w:p>
    <w:p w:rsidR="00603EC1" w:rsidRPr="002352BB" w:rsidRDefault="00603EC1" w:rsidP="00603EC1">
      <w:pPr>
        <w:ind w:left="705"/>
        <w:jc w:val="both"/>
        <w:rPr>
          <w:rFonts w:ascii="Arial" w:hAnsi="Arial" w:cs="Arial"/>
          <w:sz w:val="24"/>
          <w:szCs w:val="24"/>
        </w:rPr>
      </w:pPr>
      <w:r w:rsidRPr="002352BB">
        <w:rPr>
          <w:rFonts w:ascii="Arial" w:hAnsi="Arial" w:cs="Arial"/>
          <w:sz w:val="24"/>
          <w:szCs w:val="24"/>
        </w:rPr>
        <w:t xml:space="preserve">   </w:t>
      </w:r>
    </w:p>
    <w:p w:rsidR="00603EC1" w:rsidRDefault="00603EC1" w:rsidP="00603EC1">
      <w:pPr>
        <w:numPr>
          <w:ilvl w:val="0"/>
          <w:numId w:val="3"/>
        </w:numPr>
        <w:spacing w:after="0" w:line="240" w:lineRule="auto"/>
        <w:jc w:val="both"/>
        <w:rPr>
          <w:rFonts w:ascii="Arial" w:hAnsi="Arial" w:cs="Arial"/>
          <w:sz w:val="24"/>
          <w:szCs w:val="24"/>
        </w:rPr>
      </w:pPr>
      <w:r>
        <w:rPr>
          <w:rFonts w:ascii="Arial" w:hAnsi="Arial" w:cs="Arial"/>
          <w:sz w:val="24"/>
          <w:szCs w:val="24"/>
        </w:rPr>
        <w:t>En todos los casos se requiere un núcleo inicial, que puede ser una impureza, otro cristal o una sustancia precipitada, y un aporte continuo de materia.</w:t>
      </w:r>
    </w:p>
    <w:p w:rsidR="00603EC1" w:rsidRDefault="00603EC1" w:rsidP="00603EC1">
      <w:pPr>
        <w:numPr>
          <w:ilvl w:val="0"/>
          <w:numId w:val="3"/>
        </w:numPr>
        <w:spacing w:after="0" w:line="240" w:lineRule="auto"/>
        <w:jc w:val="both"/>
        <w:rPr>
          <w:rFonts w:ascii="Arial" w:hAnsi="Arial" w:cs="Arial"/>
          <w:sz w:val="24"/>
          <w:szCs w:val="24"/>
        </w:rPr>
      </w:pPr>
      <w:r>
        <w:rPr>
          <w:rFonts w:ascii="Arial" w:hAnsi="Arial" w:cs="Arial"/>
          <w:sz w:val="24"/>
          <w:szCs w:val="24"/>
        </w:rPr>
        <w:t>El crecimiento se realiza en tres fases: cadena lineal, plano bidimensional y retículo tridimensional.</w:t>
      </w:r>
    </w:p>
    <w:p w:rsidR="00603EC1" w:rsidRDefault="00603EC1" w:rsidP="00603EC1">
      <w:pPr>
        <w:numPr>
          <w:ilvl w:val="0"/>
          <w:numId w:val="3"/>
        </w:numPr>
        <w:spacing w:after="0" w:line="240" w:lineRule="auto"/>
        <w:jc w:val="both"/>
        <w:rPr>
          <w:rFonts w:ascii="Arial" w:hAnsi="Arial" w:cs="Arial"/>
          <w:sz w:val="24"/>
          <w:szCs w:val="24"/>
        </w:rPr>
      </w:pPr>
      <w:r>
        <w:rPr>
          <w:rFonts w:ascii="Arial" w:hAnsi="Arial" w:cs="Arial"/>
          <w:sz w:val="24"/>
          <w:szCs w:val="24"/>
        </w:rPr>
        <w:t>Los núcleos recién formados son muy inestables pero a partir de un tamaño crítico, unas cien celdillas de lado, se estabilizan y tienden a crecer hasta formar cristales macroscópicos.</w:t>
      </w:r>
    </w:p>
    <w:p w:rsidR="00603EC1" w:rsidRDefault="00603EC1" w:rsidP="00603EC1">
      <w:pPr>
        <w:numPr>
          <w:ilvl w:val="0"/>
          <w:numId w:val="3"/>
        </w:numPr>
        <w:spacing w:after="0" w:line="240" w:lineRule="auto"/>
        <w:jc w:val="both"/>
        <w:rPr>
          <w:rFonts w:ascii="Arial" w:hAnsi="Arial" w:cs="Arial"/>
          <w:sz w:val="24"/>
          <w:szCs w:val="24"/>
        </w:rPr>
      </w:pPr>
      <w:r>
        <w:rPr>
          <w:rFonts w:ascii="Arial" w:hAnsi="Arial" w:cs="Arial"/>
          <w:sz w:val="24"/>
          <w:szCs w:val="24"/>
        </w:rPr>
        <w:t>El crecimiento está favorecido por espacio, tiempo y reposo.</w:t>
      </w:r>
    </w:p>
    <w:p w:rsidR="00603EC1" w:rsidRDefault="00603EC1" w:rsidP="00603EC1">
      <w:pPr>
        <w:jc w:val="both"/>
        <w:rPr>
          <w:rFonts w:ascii="Arial" w:hAnsi="Arial" w:cs="Arial"/>
          <w:sz w:val="24"/>
          <w:szCs w:val="24"/>
          <w:lang w:val="es-ES_tradnl"/>
        </w:rPr>
      </w:pPr>
    </w:p>
    <w:p w:rsidR="007C7D89" w:rsidRPr="00880B7D" w:rsidRDefault="007C7D89" w:rsidP="00603EC1">
      <w:pPr>
        <w:jc w:val="both"/>
        <w:rPr>
          <w:rFonts w:ascii="Arial" w:hAnsi="Arial" w:cs="Arial"/>
          <w:sz w:val="24"/>
          <w:szCs w:val="24"/>
          <w:lang w:val="es-ES_tradnl"/>
        </w:rPr>
      </w:pPr>
      <w:r w:rsidRPr="007C7D89">
        <w:rPr>
          <w:rFonts w:ascii="Arial" w:hAnsi="Arial" w:cs="Arial"/>
          <w:color w:val="FF0000"/>
          <w:sz w:val="24"/>
          <w:szCs w:val="24"/>
          <w:lang w:val="es-ES_tradnl"/>
        </w:rPr>
        <w:t>Ejercicio.</w:t>
      </w:r>
      <w:r>
        <w:rPr>
          <w:rFonts w:ascii="Arial" w:hAnsi="Arial" w:cs="Arial"/>
          <w:sz w:val="24"/>
          <w:szCs w:val="24"/>
          <w:lang w:val="es-ES_tradnl"/>
        </w:rPr>
        <w:t xml:space="preserve"> ¿Con qué tipo de roca se relaciona cada proceso de cristalización?</w:t>
      </w:r>
    </w:p>
    <w:p w:rsidR="00603EC1" w:rsidRDefault="00603EC1" w:rsidP="00603EC1">
      <w:pPr>
        <w:numPr>
          <w:ilvl w:val="0"/>
          <w:numId w:val="1"/>
        </w:numPr>
        <w:spacing w:after="0" w:line="240" w:lineRule="auto"/>
        <w:jc w:val="both"/>
        <w:rPr>
          <w:rFonts w:ascii="Arial" w:hAnsi="Arial" w:cs="Arial"/>
          <w:color w:val="00B0F0"/>
          <w:sz w:val="28"/>
          <w:szCs w:val="28"/>
          <w:lang w:val="es-ES_tradnl"/>
        </w:rPr>
      </w:pPr>
      <w:r w:rsidRPr="003F5F35">
        <w:rPr>
          <w:rFonts w:ascii="Arial" w:hAnsi="Arial" w:cs="Arial"/>
          <w:color w:val="00B0F0"/>
          <w:sz w:val="28"/>
          <w:szCs w:val="28"/>
          <w:lang w:val="es-ES_tradnl"/>
        </w:rPr>
        <w:t>Los minerales.</w:t>
      </w:r>
    </w:p>
    <w:p w:rsidR="003F5F35" w:rsidRPr="003F5F35" w:rsidRDefault="003F5F35" w:rsidP="003F5F35">
      <w:pPr>
        <w:spacing w:after="0" w:line="240" w:lineRule="auto"/>
        <w:ind w:left="720"/>
        <w:jc w:val="both"/>
        <w:rPr>
          <w:rFonts w:ascii="Arial" w:hAnsi="Arial" w:cs="Arial"/>
          <w:color w:val="00B0F0"/>
          <w:sz w:val="28"/>
          <w:szCs w:val="28"/>
          <w:lang w:val="es-ES_tradnl"/>
        </w:rPr>
      </w:pPr>
    </w:p>
    <w:p w:rsidR="00603EC1" w:rsidRPr="00880B7D" w:rsidRDefault="00603EC1" w:rsidP="00603EC1">
      <w:pPr>
        <w:numPr>
          <w:ilvl w:val="0"/>
          <w:numId w:val="3"/>
        </w:numPr>
        <w:spacing w:after="0" w:line="240" w:lineRule="auto"/>
        <w:jc w:val="both"/>
        <w:rPr>
          <w:rFonts w:ascii="Arial" w:hAnsi="Arial" w:cs="Arial"/>
          <w:sz w:val="24"/>
          <w:szCs w:val="24"/>
          <w:lang w:val="es-ES_tradnl"/>
        </w:rPr>
      </w:pPr>
      <w:r w:rsidRPr="00880B7D">
        <w:rPr>
          <w:rFonts w:ascii="Arial" w:hAnsi="Arial" w:cs="Arial"/>
          <w:sz w:val="24"/>
          <w:szCs w:val="24"/>
          <w:lang w:val="es-ES_tradnl"/>
        </w:rPr>
        <w:t>Un mineral es un sólido homogéneo, inorgánico de origen natural que tiene una composición química y una estructura cristalina determinada.</w:t>
      </w:r>
    </w:p>
    <w:p w:rsidR="00603EC1" w:rsidRPr="00880B7D" w:rsidRDefault="00603EC1" w:rsidP="00603EC1">
      <w:pPr>
        <w:numPr>
          <w:ilvl w:val="0"/>
          <w:numId w:val="3"/>
        </w:numPr>
        <w:spacing w:after="0" w:line="240" w:lineRule="auto"/>
        <w:jc w:val="both"/>
        <w:rPr>
          <w:rFonts w:ascii="Arial" w:hAnsi="Arial" w:cs="Arial"/>
          <w:sz w:val="24"/>
          <w:szCs w:val="24"/>
          <w:lang w:val="es-ES_tradnl"/>
        </w:rPr>
      </w:pPr>
      <w:r w:rsidRPr="00880B7D">
        <w:rPr>
          <w:rFonts w:ascii="Arial" w:hAnsi="Arial" w:cs="Arial"/>
          <w:sz w:val="24"/>
          <w:szCs w:val="24"/>
          <w:lang w:val="es-ES_tradnl"/>
        </w:rPr>
        <w:t>Existen unas 3000 “especies de minerales”. Esta cantidad es</w:t>
      </w:r>
      <w:r>
        <w:rPr>
          <w:rFonts w:ascii="Arial" w:hAnsi="Arial" w:cs="Arial"/>
          <w:sz w:val="24"/>
          <w:szCs w:val="24"/>
          <w:lang w:val="es-ES_tradnl"/>
        </w:rPr>
        <w:t xml:space="preserve"> insignificante comparada con lo</w:t>
      </w:r>
      <w:r w:rsidRPr="00880B7D">
        <w:rPr>
          <w:rFonts w:ascii="Arial" w:hAnsi="Arial" w:cs="Arial"/>
          <w:sz w:val="24"/>
          <w:szCs w:val="24"/>
          <w:lang w:val="es-ES_tradnl"/>
        </w:rPr>
        <w:t>s millones de especies de seres vivos.</w:t>
      </w:r>
    </w:p>
    <w:p w:rsidR="00603EC1" w:rsidRDefault="00603EC1" w:rsidP="00603EC1">
      <w:pPr>
        <w:numPr>
          <w:ilvl w:val="0"/>
          <w:numId w:val="3"/>
        </w:numPr>
        <w:spacing w:after="0" w:line="240" w:lineRule="auto"/>
        <w:jc w:val="both"/>
        <w:rPr>
          <w:rFonts w:ascii="Arial" w:hAnsi="Arial" w:cs="Arial"/>
          <w:sz w:val="24"/>
          <w:szCs w:val="24"/>
          <w:lang w:val="es-ES_tradnl"/>
        </w:rPr>
      </w:pPr>
      <w:r w:rsidRPr="00880B7D">
        <w:rPr>
          <w:rFonts w:ascii="Arial" w:hAnsi="Arial" w:cs="Arial"/>
          <w:sz w:val="24"/>
          <w:szCs w:val="24"/>
          <w:lang w:val="es-ES_tradnl"/>
        </w:rPr>
        <w:t>Sólo unos 30 minerales forman el 99,9 % de la corteza terrestre.</w:t>
      </w:r>
    </w:p>
    <w:p w:rsidR="002352BB" w:rsidRPr="002352BB" w:rsidRDefault="002352BB" w:rsidP="007C7D89">
      <w:pPr>
        <w:spacing w:after="0" w:line="240" w:lineRule="auto"/>
        <w:ind w:left="360"/>
        <w:jc w:val="both"/>
        <w:rPr>
          <w:rFonts w:ascii="Arial" w:hAnsi="Arial" w:cs="Arial"/>
          <w:sz w:val="24"/>
          <w:szCs w:val="24"/>
          <w:lang w:val="es-ES_tradnl"/>
        </w:rPr>
      </w:pPr>
    </w:p>
    <w:p w:rsidR="008B07A6" w:rsidRPr="00880B7D" w:rsidRDefault="00603EC1" w:rsidP="007C7D89">
      <w:pPr>
        <w:ind w:left="360"/>
        <w:jc w:val="both"/>
        <w:rPr>
          <w:rFonts w:ascii="Arial" w:hAnsi="Arial" w:cs="Arial"/>
          <w:sz w:val="24"/>
          <w:szCs w:val="24"/>
          <w:lang w:val="es-ES_tradnl"/>
        </w:rPr>
      </w:pPr>
      <w:r w:rsidRPr="007C7D89">
        <w:rPr>
          <w:rFonts w:ascii="Arial" w:hAnsi="Arial" w:cs="Arial"/>
          <w:color w:val="FF0000"/>
          <w:sz w:val="24"/>
          <w:szCs w:val="24"/>
          <w:lang w:val="es-ES_tradnl"/>
        </w:rPr>
        <w:t>Ejercicio.</w:t>
      </w:r>
      <w:r w:rsidRPr="00880B7D">
        <w:rPr>
          <w:rFonts w:ascii="Arial" w:hAnsi="Arial" w:cs="Arial"/>
          <w:sz w:val="24"/>
          <w:szCs w:val="24"/>
          <w:lang w:val="es-ES_tradnl"/>
        </w:rPr>
        <w:t xml:space="preserve"> ¿Es el ámbar un mineral</w:t>
      </w:r>
      <w:proofErr w:type="gramStart"/>
      <w:r w:rsidRPr="00880B7D">
        <w:rPr>
          <w:rFonts w:ascii="Arial" w:hAnsi="Arial" w:cs="Arial"/>
          <w:sz w:val="24"/>
          <w:szCs w:val="24"/>
          <w:lang w:val="es-ES_tradnl"/>
        </w:rPr>
        <w:t>?.</w:t>
      </w:r>
      <w:proofErr w:type="gramEnd"/>
      <w:r w:rsidRPr="00880B7D">
        <w:rPr>
          <w:rFonts w:ascii="Arial" w:hAnsi="Arial" w:cs="Arial"/>
          <w:sz w:val="24"/>
          <w:szCs w:val="24"/>
          <w:lang w:val="es-ES_tradnl"/>
        </w:rPr>
        <w:t xml:space="preserve"> ¿Y el hielo de los gl</w:t>
      </w:r>
      <w:r w:rsidR="003F5F35">
        <w:rPr>
          <w:rFonts w:ascii="Arial" w:hAnsi="Arial" w:cs="Arial"/>
          <w:sz w:val="24"/>
          <w:szCs w:val="24"/>
          <w:lang w:val="es-ES_tradnl"/>
        </w:rPr>
        <w:t>aciares</w:t>
      </w:r>
      <w:proofErr w:type="gramStart"/>
      <w:r w:rsidR="003F5F35">
        <w:rPr>
          <w:rFonts w:ascii="Arial" w:hAnsi="Arial" w:cs="Arial"/>
          <w:sz w:val="24"/>
          <w:szCs w:val="24"/>
          <w:lang w:val="es-ES_tradnl"/>
        </w:rPr>
        <w:t>?.</w:t>
      </w:r>
      <w:proofErr w:type="gramEnd"/>
      <w:r w:rsidR="003F5F35">
        <w:rPr>
          <w:rFonts w:ascii="Arial" w:hAnsi="Arial" w:cs="Arial"/>
          <w:sz w:val="24"/>
          <w:szCs w:val="24"/>
          <w:lang w:val="es-ES_tradnl"/>
        </w:rPr>
        <w:t xml:space="preserve"> Razona las respuestas.</w:t>
      </w:r>
    </w:p>
    <w:p w:rsidR="00603EC1" w:rsidRDefault="00603EC1" w:rsidP="00603EC1">
      <w:pPr>
        <w:numPr>
          <w:ilvl w:val="0"/>
          <w:numId w:val="1"/>
        </w:numPr>
        <w:spacing w:after="0" w:line="240" w:lineRule="auto"/>
        <w:jc w:val="both"/>
        <w:rPr>
          <w:rFonts w:ascii="Arial" w:hAnsi="Arial" w:cs="Arial"/>
          <w:color w:val="00B0F0"/>
          <w:sz w:val="28"/>
          <w:szCs w:val="28"/>
          <w:lang w:val="es-ES_tradnl"/>
        </w:rPr>
      </w:pPr>
      <w:r w:rsidRPr="003F5F35">
        <w:rPr>
          <w:rFonts w:ascii="Arial" w:hAnsi="Arial" w:cs="Arial"/>
          <w:color w:val="00B0F0"/>
          <w:sz w:val="28"/>
          <w:szCs w:val="28"/>
          <w:lang w:val="es-ES_tradnl"/>
        </w:rPr>
        <w:t>Propiedades de los minerales.</w:t>
      </w:r>
    </w:p>
    <w:p w:rsidR="008B07A6" w:rsidRPr="008B07A6" w:rsidRDefault="008B07A6" w:rsidP="008B07A6">
      <w:pPr>
        <w:spacing w:after="0" w:line="240" w:lineRule="auto"/>
        <w:ind w:left="720"/>
        <w:jc w:val="both"/>
        <w:rPr>
          <w:rFonts w:ascii="Arial" w:hAnsi="Arial" w:cs="Arial"/>
          <w:color w:val="00B0F0"/>
          <w:sz w:val="28"/>
          <w:szCs w:val="28"/>
          <w:lang w:val="es-ES_tradnl"/>
        </w:rPr>
      </w:pPr>
    </w:p>
    <w:p w:rsidR="00603EC1" w:rsidRPr="008B07A6" w:rsidRDefault="00603EC1" w:rsidP="00603EC1">
      <w:pPr>
        <w:numPr>
          <w:ilvl w:val="0"/>
          <w:numId w:val="3"/>
        </w:numPr>
        <w:spacing w:after="0" w:line="240" w:lineRule="auto"/>
        <w:jc w:val="both"/>
        <w:rPr>
          <w:rFonts w:ascii="Arial" w:hAnsi="Arial" w:cs="Arial"/>
          <w:sz w:val="24"/>
          <w:szCs w:val="24"/>
          <w:lang w:val="es-ES_tradnl"/>
        </w:rPr>
      </w:pPr>
      <w:r w:rsidRPr="00880B7D">
        <w:rPr>
          <w:rFonts w:ascii="Arial" w:hAnsi="Arial" w:cs="Arial"/>
          <w:sz w:val="24"/>
          <w:szCs w:val="24"/>
          <w:lang w:val="es-ES_tradnl"/>
        </w:rPr>
        <w:t>Se deben a la composición química y a la estructura cristalina de los mismos y son muy útiles a la hora de identificarlos y clasificarlos. Las más importantes son las siguientes:</w:t>
      </w:r>
    </w:p>
    <w:p w:rsidR="00603EC1" w:rsidRPr="00880B7D" w:rsidRDefault="00603EC1" w:rsidP="00603EC1">
      <w:pPr>
        <w:numPr>
          <w:ilvl w:val="0"/>
          <w:numId w:val="5"/>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Hábito.</w:t>
      </w:r>
      <w:r w:rsidRPr="00880B7D">
        <w:rPr>
          <w:rFonts w:ascii="Arial" w:hAnsi="Arial" w:cs="Arial"/>
          <w:sz w:val="24"/>
          <w:szCs w:val="24"/>
          <w:lang w:val="es-ES_tradnl"/>
        </w:rPr>
        <w:t xml:space="preserve"> Es la forma más usual en que se presentan los cristales: granular, acicular, laminar, cúbico, prismático, etc.</w:t>
      </w:r>
    </w:p>
    <w:p w:rsidR="00603EC1" w:rsidRPr="00880B7D" w:rsidRDefault="00603EC1" w:rsidP="00603EC1">
      <w:pPr>
        <w:numPr>
          <w:ilvl w:val="0"/>
          <w:numId w:val="5"/>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Color.</w:t>
      </w:r>
      <w:r w:rsidRPr="00880B7D">
        <w:rPr>
          <w:rFonts w:ascii="Arial" w:hAnsi="Arial" w:cs="Arial"/>
          <w:sz w:val="24"/>
          <w:szCs w:val="24"/>
          <w:lang w:val="es-ES_tradnl"/>
        </w:rPr>
        <w:t xml:space="preserve"> Se debe al tipo de luz reflejada. Puede variar en alguno, por ejemplo el cuarzo.</w:t>
      </w:r>
    </w:p>
    <w:p w:rsidR="00603EC1" w:rsidRPr="00880B7D" w:rsidRDefault="00603EC1" w:rsidP="00603EC1">
      <w:pPr>
        <w:numPr>
          <w:ilvl w:val="0"/>
          <w:numId w:val="5"/>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Raya.</w:t>
      </w:r>
      <w:r w:rsidRPr="00880B7D">
        <w:rPr>
          <w:rFonts w:ascii="Arial" w:hAnsi="Arial" w:cs="Arial"/>
          <w:sz w:val="24"/>
          <w:szCs w:val="24"/>
          <w:lang w:val="es-ES_tradnl"/>
        </w:rPr>
        <w:t xml:space="preserve"> Es el color del mineral al frotarlo con una placa de porcelana porosa, a veces no coincide con el color del mineral.</w:t>
      </w:r>
    </w:p>
    <w:p w:rsidR="00603EC1" w:rsidRPr="00880B7D" w:rsidRDefault="00603EC1" w:rsidP="00603EC1">
      <w:pPr>
        <w:numPr>
          <w:ilvl w:val="0"/>
          <w:numId w:val="5"/>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Brillo.</w:t>
      </w:r>
      <w:r w:rsidRPr="00880B7D">
        <w:rPr>
          <w:rFonts w:ascii="Arial" w:hAnsi="Arial" w:cs="Arial"/>
          <w:sz w:val="24"/>
          <w:szCs w:val="24"/>
          <w:lang w:val="es-ES_tradnl"/>
        </w:rPr>
        <w:t xml:space="preserve"> Es el aspecto que presenta el mineral cuando la luz incide sobre él. Puede ser metálico o no metálico, en tal caso será vítreo, nacarado o </w:t>
      </w:r>
      <w:proofErr w:type="spellStart"/>
      <w:r w:rsidRPr="00880B7D">
        <w:rPr>
          <w:rFonts w:ascii="Arial" w:hAnsi="Arial" w:cs="Arial"/>
          <w:sz w:val="24"/>
          <w:szCs w:val="24"/>
          <w:lang w:val="es-ES_tradnl"/>
        </w:rPr>
        <w:t>cereo</w:t>
      </w:r>
      <w:proofErr w:type="spellEnd"/>
      <w:r w:rsidRPr="00880B7D">
        <w:rPr>
          <w:rFonts w:ascii="Arial" w:hAnsi="Arial" w:cs="Arial"/>
          <w:sz w:val="24"/>
          <w:szCs w:val="24"/>
          <w:lang w:val="es-ES_tradnl"/>
        </w:rPr>
        <w:t>.</w:t>
      </w:r>
    </w:p>
    <w:p w:rsidR="00603EC1" w:rsidRPr="00880B7D" w:rsidRDefault="00603EC1" w:rsidP="00603EC1">
      <w:pPr>
        <w:numPr>
          <w:ilvl w:val="0"/>
          <w:numId w:val="5"/>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Dureza.</w:t>
      </w:r>
      <w:r w:rsidRPr="00880B7D">
        <w:rPr>
          <w:rFonts w:ascii="Arial" w:hAnsi="Arial" w:cs="Arial"/>
          <w:sz w:val="24"/>
          <w:szCs w:val="24"/>
          <w:lang w:val="es-ES_tradnl"/>
        </w:rPr>
        <w:t xml:space="preserve"> Es la resistencia que opone la superficie de un mineral a ser rayado. Se mide utilizando la escala de Mohs con valores del 1 al 10 para los siguientes minerales: talco, yeso, calcita, fluorita, apatito, ortosa, cuarzo, topacio, corindón y diamante. Nosotros distinguiremos minerales blandos si se rayan con la uña, de dureza intermedia si no pueden rayar al vidrio, y duros si pueden hacerlo.</w:t>
      </w:r>
    </w:p>
    <w:p w:rsidR="00603EC1" w:rsidRPr="00880B7D" w:rsidRDefault="00603EC1" w:rsidP="00603EC1">
      <w:pPr>
        <w:numPr>
          <w:ilvl w:val="0"/>
          <w:numId w:val="5"/>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lastRenderedPageBreak/>
        <w:t>Exfoliación.</w:t>
      </w:r>
      <w:r w:rsidRPr="00880B7D">
        <w:rPr>
          <w:rFonts w:ascii="Arial" w:hAnsi="Arial" w:cs="Arial"/>
          <w:sz w:val="24"/>
          <w:szCs w:val="24"/>
          <w:lang w:val="es-ES_tradnl"/>
        </w:rPr>
        <w:t xml:space="preserve"> Es la capacidad que poseen algunos minerales para fracturarse formando planos definidos.</w:t>
      </w:r>
    </w:p>
    <w:p w:rsidR="00603EC1" w:rsidRPr="00880B7D" w:rsidRDefault="00603EC1" w:rsidP="00603EC1">
      <w:pPr>
        <w:numPr>
          <w:ilvl w:val="0"/>
          <w:numId w:val="5"/>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Magnetismo.</w:t>
      </w:r>
      <w:r w:rsidRPr="00880B7D">
        <w:rPr>
          <w:rFonts w:ascii="Arial" w:hAnsi="Arial" w:cs="Arial"/>
          <w:sz w:val="24"/>
          <w:szCs w:val="24"/>
          <w:lang w:val="es-ES_tradnl"/>
        </w:rPr>
        <w:t xml:space="preserve"> Es la propi</w:t>
      </w:r>
      <w:r w:rsidR="003F5F35">
        <w:rPr>
          <w:rFonts w:ascii="Arial" w:hAnsi="Arial" w:cs="Arial"/>
          <w:sz w:val="24"/>
          <w:szCs w:val="24"/>
          <w:lang w:val="es-ES_tradnl"/>
        </w:rPr>
        <w:t>edad de atraer a cuerpos férricos. Puede ser natural, como en la magnetita, o inducido por contacto con un imán tal como ocurre en la pirrotina.</w:t>
      </w:r>
    </w:p>
    <w:p w:rsidR="00603EC1" w:rsidRDefault="00603EC1" w:rsidP="007F1FAC">
      <w:pPr>
        <w:numPr>
          <w:ilvl w:val="0"/>
          <w:numId w:val="5"/>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Densidad.</w:t>
      </w:r>
      <w:r w:rsidRPr="00880B7D">
        <w:rPr>
          <w:rFonts w:ascii="Arial" w:hAnsi="Arial" w:cs="Arial"/>
          <w:sz w:val="24"/>
          <w:szCs w:val="24"/>
          <w:lang w:val="es-ES_tradnl"/>
        </w:rPr>
        <w:t xml:space="preserve"> Es la relación entre la masa y el volumen. Podemos calcular la masa utilizando una balanza de precisión y el volumen por el método de inmersión.</w:t>
      </w:r>
    </w:p>
    <w:p w:rsidR="007F1FAC" w:rsidRPr="007F1FAC" w:rsidRDefault="007F1FAC" w:rsidP="007F1FAC">
      <w:pPr>
        <w:spacing w:after="0" w:line="240" w:lineRule="auto"/>
        <w:jc w:val="both"/>
        <w:rPr>
          <w:rFonts w:ascii="Arial" w:hAnsi="Arial" w:cs="Arial"/>
          <w:sz w:val="24"/>
          <w:szCs w:val="24"/>
          <w:lang w:val="es-ES_tradnl"/>
        </w:rPr>
      </w:pPr>
    </w:p>
    <w:p w:rsidR="008B07A6" w:rsidRDefault="00603EC1" w:rsidP="008B07A6">
      <w:pPr>
        <w:ind w:left="360"/>
        <w:jc w:val="both"/>
        <w:rPr>
          <w:rFonts w:ascii="Arial" w:hAnsi="Arial" w:cs="Arial"/>
          <w:sz w:val="24"/>
          <w:szCs w:val="24"/>
          <w:lang w:val="es-ES_tradnl"/>
        </w:rPr>
      </w:pPr>
      <w:r w:rsidRPr="002352BB">
        <w:rPr>
          <w:rFonts w:ascii="Arial" w:hAnsi="Arial" w:cs="Arial"/>
          <w:color w:val="FF0000"/>
          <w:sz w:val="24"/>
          <w:szCs w:val="24"/>
          <w:lang w:val="es-ES_tradnl"/>
        </w:rPr>
        <w:t>Ejercicio</w:t>
      </w:r>
      <w:r w:rsidRPr="0033485D">
        <w:rPr>
          <w:rFonts w:ascii="Arial" w:hAnsi="Arial" w:cs="Arial"/>
          <w:b/>
          <w:color w:val="FF0000"/>
          <w:sz w:val="24"/>
          <w:szCs w:val="24"/>
          <w:lang w:val="es-ES_tradnl"/>
        </w:rPr>
        <w:t>.</w:t>
      </w:r>
      <w:r w:rsidRPr="00880B7D">
        <w:rPr>
          <w:rFonts w:ascii="Arial" w:hAnsi="Arial" w:cs="Arial"/>
          <w:sz w:val="24"/>
          <w:szCs w:val="24"/>
          <w:lang w:val="es-ES_tradnl"/>
        </w:rPr>
        <w:t xml:space="preserve"> Indicamos ejemplo</w:t>
      </w:r>
      <w:r w:rsidR="002352BB">
        <w:rPr>
          <w:rFonts w:ascii="Arial" w:hAnsi="Arial" w:cs="Arial"/>
          <w:sz w:val="24"/>
          <w:szCs w:val="24"/>
          <w:lang w:val="es-ES_tradnl"/>
        </w:rPr>
        <w:t>s de las propiedades anteriores.</w:t>
      </w:r>
    </w:p>
    <w:p w:rsidR="007F1FAC" w:rsidRDefault="007F1FAC" w:rsidP="008B07A6">
      <w:pPr>
        <w:ind w:left="360"/>
        <w:jc w:val="both"/>
        <w:rPr>
          <w:rFonts w:ascii="Arial" w:hAnsi="Arial" w:cs="Arial"/>
          <w:sz w:val="24"/>
          <w:szCs w:val="24"/>
          <w:lang w:val="es-ES_tradnl"/>
        </w:rPr>
      </w:pPr>
    </w:p>
    <w:p w:rsidR="007F1FAC" w:rsidRPr="00880B7D" w:rsidRDefault="007F1FAC" w:rsidP="008B07A6">
      <w:pPr>
        <w:ind w:left="360"/>
        <w:jc w:val="both"/>
        <w:rPr>
          <w:rFonts w:ascii="Arial" w:hAnsi="Arial" w:cs="Arial"/>
          <w:sz w:val="24"/>
          <w:szCs w:val="24"/>
          <w:lang w:val="es-ES_tradnl"/>
        </w:rPr>
      </w:pPr>
      <w:r w:rsidRPr="007F1FAC">
        <w:rPr>
          <w:rFonts w:ascii="Arial" w:hAnsi="Arial" w:cs="Arial"/>
          <w:sz w:val="24"/>
          <w:szCs w:val="24"/>
          <w:lang w:val="es-ES_tradnl"/>
        </w:rPr>
        <w:drawing>
          <wp:inline distT="0" distB="0" distL="0" distR="0">
            <wp:extent cx="5073650" cy="2120900"/>
            <wp:effectExtent l="19050" t="0" r="0" b="0"/>
            <wp:docPr id="5" name="Imagen 4" descr="http://www.librosvivos.net/smtc/img/escala_mohs.jpg"/>
            <wp:cNvGraphicFramePr/>
            <a:graphic xmlns:a="http://schemas.openxmlformats.org/drawingml/2006/main">
              <a:graphicData uri="http://schemas.openxmlformats.org/drawingml/2006/picture">
                <pic:pic xmlns:pic="http://schemas.openxmlformats.org/drawingml/2006/picture">
                  <pic:nvPicPr>
                    <pic:cNvPr id="47106" name="Picture 2" descr="http://www.librosvivos.net/smtc/img/escala_mohs.jpg"/>
                    <pic:cNvPicPr>
                      <a:picLocks noChangeAspect="1" noChangeArrowheads="1"/>
                    </pic:cNvPicPr>
                  </pic:nvPicPr>
                  <pic:blipFill>
                    <a:blip r:embed="rId11"/>
                    <a:srcRect/>
                    <a:stretch>
                      <a:fillRect/>
                    </a:stretch>
                  </pic:blipFill>
                  <pic:spPr bwMode="auto">
                    <a:xfrm>
                      <a:off x="0" y="0"/>
                      <a:ext cx="5079292" cy="2123259"/>
                    </a:xfrm>
                    <a:prstGeom prst="rect">
                      <a:avLst/>
                    </a:prstGeom>
                    <a:noFill/>
                  </pic:spPr>
                </pic:pic>
              </a:graphicData>
            </a:graphic>
          </wp:inline>
        </w:drawing>
      </w:r>
    </w:p>
    <w:p w:rsidR="00603EC1" w:rsidRDefault="00603EC1" w:rsidP="00603EC1">
      <w:pPr>
        <w:numPr>
          <w:ilvl w:val="0"/>
          <w:numId w:val="1"/>
        </w:numPr>
        <w:spacing w:after="0" w:line="240" w:lineRule="auto"/>
        <w:jc w:val="both"/>
        <w:rPr>
          <w:rFonts w:ascii="Arial" w:hAnsi="Arial" w:cs="Arial"/>
          <w:color w:val="00B0F0"/>
          <w:sz w:val="28"/>
          <w:szCs w:val="28"/>
          <w:lang w:val="es-ES_tradnl"/>
        </w:rPr>
      </w:pPr>
      <w:r w:rsidRPr="008B07A6">
        <w:rPr>
          <w:rFonts w:ascii="Arial" w:hAnsi="Arial" w:cs="Arial"/>
          <w:color w:val="00B0F0"/>
          <w:sz w:val="28"/>
          <w:szCs w:val="28"/>
          <w:lang w:val="es-ES_tradnl"/>
        </w:rPr>
        <w:t>Clasificación de los minerales.</w:t>
      </w:r>
    </w:p>
    <w:p w:rsidR="008B07A6" w:rsidRPr="008B07A6" w:rsidRDefault="008B07A6" w:rsidP="008B07A6">
      <w:pPr>
        <w:spacing w:after="0" w:line="240" w:lineRule="auto"/>
        <w:ind w:left="720"/>
        <w:jc w:val="both"/>
        <w:rPr>
          <w:rFonts w:ascii="Arial" w:hAnsi="Arial" w:cs="Arial"/>
          <w:color w:val="00B0F0"/>
          <w:sz w:val="28"/>
          <w:szCs w:val="28"/>
          <w:lang w:val="es-ES_tradnl"/>
        </w:rPr>
      </w:pPr>
    </w:p>
    <w:p w:rsidR="00603EC1" w:rsidRPr="00880B7D" w:rsidRDefault="00603EC1" w:rsidP="00603EC1">
      <w:pPr>
        <w:numPr>
          <w:ilvl w:val="0"/>
          <w:numId w:val="3"/>
        </w:numPr>
        <w:spacing w:after="0" w:line="240" w:lineRule="auto"/>
        <w:jc w:val="both"/>
        <w:rPr>
          <w:rFonts w:ascii="Arial" w:hAnsi="Arial" w:cs="Arial"/>
          <w:sz w:val="24"/>
          <w:szCs w:val="24"/>
          <w:lang w:val="es-ES_tradnl"/>
        </w:rPr>
      </w:pPr>
      <w:r w:rsidRPr="00880B7D">
        <w:rPr>
          <w:rFonts w:ascii="Arial" w:hAnsi="Arial" w:cs="Arial"/>
          <w:sz w:val="24"/>
          <w:szCs w:val="24"/>
          <w:lang w:val="es-ES_tradnl"/>
        </w:rPr>
        <w:t>Según su composición química los minerales se clasifican  agrupándolos en clases. Las más importantes son las siguientes:</w:t>
      </w:r>
    </w:p>
    <w:p w:rsidR="00603EC1" w:rsidRPr="00880B7D" w:rsidRDefault="00603EC1" w:rsidP="00603EC1">
      <w:pPr>
        <w:numPr>
          <w:ilvl w:val="0"/>
          <w:numId w:val="6"/>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Elementos nativos.</w:t>
      </w:r>
      <w:r w:rsidRPr="00880B7D">
        <w:rPr>
          <w:rFonts w:ascii="Arial" w:hAnsi="Arial" w:cs="Arial"/>
          <w:sz w:val="24"/>
          <w:szCs w:val="24"/>
          <w:lang w:val="es-ES_tradnl"/>
        </w:rPr>
        <w:t xml:space="preserve"> Formados por un único elemento químico. </w:t>
      </w:r>
      <w:proofErr w:type="spellStart"/>
      <w:r w:rsidRPr="00880B7D">
        <w:rPr>
          <w:rFonts w:ascii="Arial" w:hAnsi="Arial" w:cs="Arial"/>
          <w:sz w:val="24"/>
          <w:szCs w:val="24"/>
          <w:lang w:val="es-ES_tradnl"/>
        </w:rPr>
        <w:t>Ej</w:t>
      </w:r>
      <w:proofErr w:type="spellEnd"/>
      <w:r w:rsidRPr="00880B7D">
        <w:rPr>
          <w:rFonts w:ascii="Arial" w:hAnsi="Arial" w:cs="Arial"/>
          <w:sz w:val="24"/>
          <w:szCs w:val="24"/>
          <w:lang w:val="es-ES_tradnl"/>
        </w:rPr>
        <w:t>: Oro, plata, platino, cobre, azufre, grafito y diamante.</w:t>
      </w:r>
    </w:p>
    <w:p w:rsidR="00603EC1" w:rsidRPr="00880B7D" w:rsidRDefault="00603EC1" w:rsidP="00603EC1">
      <w:pPr>
        <w:numPr>
          <w:ilvl w:val="0"/>
          <w:numId w:val="6"/>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 xml:space="preserve">Sulfuros. </w:t>
      </w:r>
      <w:r w:rsidRPr="00880B7D">
        <w:rPr>
          <w:rFonts w:ascii="Arial" w:hAnsi="Arial" w:cs="Arial"/>
          <w:sz w:val="24"/>
          <w:szCs w:val="24"/>
          <w:lang w:val="es-ES_tradnl"/>
        </w:rPr>
        <w:t xml:space="preserve">Combinaciones del azufre con un metal. </w:t>
      </w:r>
      <w:proofErr w:type="spellStart"/>
      <w:r w:rsidRPr="00880B7D">
        <w:rPr>
          <w:rFonts w:ascii="Arial" w:hAnsi="Arial" w:cs="Arial"/>
          <w:sz w:val="24"/>
          <w:szCs w:val="24"/>
          <w:lang w:val="es-ES_tradnl"/>
        </w:rPr>
        <w:t>Ej</w:t>
      </w:r>
      <w:proofErr w:type="spellEnd"/>
      <w:r w:rsidRPr="00880B7D">
        <w:rPr>
          <w:rFonts w:ascii="Arial" w:hAnsi="Arial" w:cs="Arial"/>
          <w:sz w:val="24"/>
          <w:szCs w:val="24"/>
          <w:lang w:val="es-ES_tradnl"/>
        </w:rPr>
        <w:t>: Pirita, galena, blenda, cinabrio y calcopirita.</w:t>
      </w:r>
    </w:p>
    <w:p w:rsidR="00DD53DF" w:rsidRDefault="0033485D" w:rsidP="00603EC1">
      <w:pPr>
        <w:numPr>
          <w:ilvl w:val="0"/>
          <w:numId w:val="6"/>
        </w:numPr>
        <w:spacing w:after="0" w:line="240" w:lineRule="auto"/>
        <w:jc w:val="both"/>
        <w:rPr>
          <w:rFonts w:ascii="Arial" w:hAnsi="Arial" w:cs="Arial"/>
          <w:sz w:val="24"/>
          <w:szCs w:val="24"/>
          <w:lang w:val="es-ES_tradnl"/>
        </w:rPr>
      </w:pPr>
      <w:r w:rsidRPr="00DD53DF">
        <w:rPr>
          <w:rFonts w:ascii="Arial" w:hAnsi="Arial" w:cs="Arial"/>
          <w:color w:val="00B050"/>
          <w:sz w:val="24"/>
          <w:szCs w:val="24"/>
          <w:lang w:val="es-ES_tradnl"/>
        </w:rPr>
        <w:t>Óxidos</w:t>
      </w:r>
      <w:r w:rsidR="00603EC1" w:rsidRPr="00DD53DF">
        <w:rPr>
          <w:rFonts w:ascii="Arial" w:hAnsi="Arial" w:cs="Arial"/>
          <w:color w:val="00B050"/>
          <w:sz w:val="24"/>
          <w:szCs w:val="24"/>
          <w:lang w:val="es-ES_tradnl"/>
        </w:rPr>
        <w:t>.</w:t>
      </w:r>
      <w:r w:rsidR="00603EC1" w:rsidRPr="00DD53DF">
        <w:rPr>
          <w:rFonts w:ascii="Arial" w:hAnsi="Arial" w:cs="Arial"/>
          <w:sz w:val="24"/>
          <w:szCs w:val="24"/>
          <w:lang w:val="es-ES_tradnl"/>
        </w:rPr>
        <w:t xml:space="preserve"> Formados por ox</w:t>
      </w:r>
      <w:r w:rsidR="00DD53DF" w:rsidRPr="00DD53DF">
        <w:rPr>
          <w:rFonts w:ascii="Arial" w:hAnsi="Arial" w:cs="Arial"/>
          <w:sz w:val="24"/>
          <w:szCs w:val="24"/>
          <w:lang w:val="es-ES_tradnl"/>
        </w:rPr>
        <w:t xml:space="preserve">ígeno y un metal. </w:t>
      </w:r>
      <w:proofErr w:type="spellStart"/>
      <w:r w:rsidR="00DD53DF" w:rsidRPr="00DD53DF">
        <w:rPr>
          <w:rFonts w:ascii="Arial" w:hAnsi="Arial" w:cs="Arial"/>
          <w:sz w:val="24"/>
          <w:szCs w:val="24"/>
          <w:lang w:val="es-ES_tradnl"/>
        </w:rPr>
        <w:t>Ej</w:t>
      </w:r>
      <w:proofErr w:type="spellEnd"/>
      <w:r w:rsidR="00DD53DF" w:rsidRPr="00DD53DF">
        <w:rPr>
          <w:rFonts w:ascii="Arial" w:hAnsi="Arial" w:cs="Arial"/>
          <w:sz w:val="24"/>
          <w:szCs w:val="24"/>
          <w:lang w:val="es-ES_tradnl"/>
        </w:rPr>
        <w:t xml:space="preserve">: oligisto </w:t>
      </w:r>
      <w:r w:rsidR="0057013A">
        <w:rPr>
          <w:rFonts w:ascii="Arial" w:hAnsi="Arial" w:cs="Arial"/>
          <w:sz w:val="24"/>
          <w:szCs w:val="24"/>
          <w:lang w:val="es-ES_tradnl"/>
        </w:rPr>
        <w:t xml:space="preserve">o </w:t>
      </w:r>
      <w:r w:rsidR="00603EC1" w:rsidRPr="00DD53DF">
        <w:rPr>
          <w:rFonts w:ascii="Arial" w:hAnsi="Arial" w:cs="Arial"/>
          <w:sz w:val="24"/>
          <w:szCs w:val="24"/>
          <w:lang w:val="es-ES_tradnl"/>
        </w:rPr>
        <w:t>hemati</w:t>
      </w:r>
      <w:r w:rsidR="00160C2B" w:rsidRPr="00DD53DF">
        <w:rPr>
          <w:rFonts w:ascii="Arial" w:hAnsi="Arial" w:cs="Arial"/>
          <w:sz w:val="24"/>
          <w:szCs w:val="24"/>
          <w:lang w:val="es-ES_tradnl"/>
        </w:rPr>
        <w:t>t</w:t>
      </w:r>
      <w:r w:rsidR="00DD53DF" w:rsidRPr="00DD53DF">
        <w:rPr>
          <w:rFonts w:ascii="Arial" w:hAnsi="Arial" w:cs="Arial"/>
          <w:sz w:val="24"/>
          <w:szCs w:val="24"/>
          <w:lang w:val="es-ES_tradnl"/>
        </w:rPr>
        <w:t>es.</w:t>
      </w:r>
    </w:p>
    <w:p w:rsidR="00DD53DF" w:rsidRPr="00DD53DF" w:rsidRDefault="00DD53DF" w:rsidP="00603EC1">
      <w:pPr>
        <w:numPr>
          <w:ilvl w:val="0"/>
          <w:numId w:val="6"/>
        </w:numPr>
        <w:spacing w:after="0" w:line="240" w:lineRule="auto"/>
        <w:jc w:val="both"/>
        <w:rPr>
          <w:rFonts w:ascii="Arial" w:hAnsi="Arial" w:cs="Arial"/>
          <w:sz w:val="24"/>
          <w:szCs w:val="24"/>
          <w:lang w:val="es-ES_tradnl"/>
        </w:rPr>
      </w:pPr>
      <w:r w:rsidRPr="00DD53DF">
        <w:rPr>
          <w:rFonts w:ascii="Arial" w:hAnsi="Arial" w:cs="Arial"/>
          <w:color w:val="00B050"/>
          <w:sz w:val="24"/>
          <w:szCs w:val="24"/>
          <w:lang w:val="es-ES_tradnl"/>
        </w:rPr>
        <w:t>Hidróxidos.</w:t>
      </w:r>
      <w:r w:rsidRPr="00DD53DF">
        <w:rPr>
          <w:rFonts w:ascii="Arial" w:hAnsi="Arial" w:cs="Arial"/>
          <w:sz w:val="24"/>
          <w:szCs w:val="24"/>
          <w:lang w:val="es-ES_tradnl"/>
        </w:rPr>
        <w:t xml:space="preserve"> Formados por la unión de un metal y el grupo –OH. </w:t>
      </w:r>
      <w:proofErr w:type="spellStart"/>
      <w:r w:rsidRPr="00DD53DF">
        <w:rPr>
          <w:rFonts w:ascii="Arial" w:hAnsi="Arial" w:cs="Arial"/>
          <w:sz w:val="24"/>
          <w:szCs w:val="24"/>
          <w:lang w:val="es-ES_tradnl"/>
        </w:rPr>
        <w:t>Ej</w:t>
      </w:r>
      <w:proofErr w:type="spellEnd"/>
      <w:r w:rsidRPr="00DD53DF">
        <w:rPr>
          <w:rFonts w:ascii="Arial" w:hAnsi="Arial" w:cs="Arial"/>
          <w:sz w:val="24"/>
          <w:szCs w:val="24"/>
          <w:lang w:val="es-ES_tradnl"/>
        </w:rPr>
        <w:t>: Limonita y bauxita.</w:t>
      </w:r>
    </w:p>
    <w:p w:rsidR="00603EC1" w:rsidRPr="00880B7D" w:rsidRDefault="00603EC1" w:rsidP="00603EC1">
      <w:pPr>
        <w:numPr>
          <w:ilvl w:val="0"/>
          <w:numId w:val="6"/>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Haluros.</w:t>
      </w:r>
      <w:r w:rsidRPr="00880B7D">
        <w:rPr>
          <w:rFonts w:ascii="Arial" w:hAnsi="Arial" w:cs="Arial"/>
          <w:sz w:val="24"/>
          <w:szCs w:val="24"/>
          <w:lang w:val="es-ES_tradnl"/>
        </w:rPr>
        <w:t xml:space="preserve"> Sales, principalmente de cloro y </w:t>
      </w:r>
      <w:proofErr w:type="spellStart"/>
      <w:r w:rsidRPr="00880B7D">
        <w:rPr>
          <w:rFonts w:ascii="Arial" w:hAnsi="Arial" w:cs="Arial"/>
          <w:sz w:val="24"/>
          <w:szCs w:val="24"/>
          <w:lang w:val="es-ES_tradnl"/>
        </w:rPr>
        <w:t>fluor</w:t>
      </w:r>
      <w:proofErr w:type="spellEnd"/>
      <w:r w:rsidRPr="00880B7D">
        <w:rPr>
          <w:rFonts w:ascii="Arial" w:hAnsi="Arial" w:cs="Arial"/>
          <w:sz w:val="24"/>
          <w:szCs w:val="24"/>
          <w:lang w:val="es-ES_tradnl"/>
        </w:rPr>
        <w:t xml:space="preserve">. </w:t>
      </w:r>
      <w:proofErr w:type="spellStart"/>
      <w:r w:rsidRPr="00880B7D">
        <w:rPr>
          <w:rFonts w:ascii="Arial" w:hAnsi="Arial" w:cs="Arial"/>
          <w:sz w:val="24"/>
          <w:szCs w:val="24"/>
          <w:lang w:val="es-ES_tradnl"/>
        </w:rPr>
        <w:t>Ej</w:t>
      </w:r>
      <w:proofErr w:type="spellEnd"/>
      <w:r w:rsidRPr="00880B7D">
        <w:rPr>
          <w:rFonts w:ascii="Arial" w:hAnsi="Arial" w:cs="Arial"/>
          <w:sz w:val="24"/>
          <w:szCs w:val="24"/>
          <w:lang w:val="es-ES_tradnl"/>
        </w:rPr>
        <w:t>: halita, silvina y fluorita.</w:t>
      </w:r>
    </w:p>
    <w:p w:rsidR="00603EC1" w:rsidRPr="00880B7D" w:rsidRDefault="00603EC1" w:rsidP="00603EC1">
      <w:pPr>
        <w:numPr>
          <w:ilvl w:val="0"/>
          <w:numId w:val="6"/>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Carbonatos.</w:t>
      </w:r>
      <w:r w:rsidR="003F5F35">
        <w:rPr>
          <w:rFonts w:ascii="Arial" w:hAnsi="Arial" w:cs="Arial"/>
          <w:sz w:val="24"/>
          <w:szCs w:val="24"/>
          <w:lang w:val="es-ES_tradnl"/>
        </w:rPr>
        <w:t xml:space="preserve"> Contienen el ion carbonato,</w:t>
      </w:r>
      <m:oMath>
        <m:r>
          <w:rPr>
            <w:rFonts w:ascii="Cambria Math" w:hAnsi="Cambria Math" w:cs="Arial"/>
            <w:sz w:val="24"/>
            <w:szCs w:val="24"/>
            <w:lang w:val="es-ES_tradnl"/>
          </w:rPr>
          <m:t xml:space="preserve">  </m:t>
        </m:r>
      </m:oMath>
      <w:r w:rsidRPr="00880B7D">
        <w:rPr>
          <w:rFonts w:ascii="Arial" w:hAnsi="Arial" w:cs="Arial"/>
          <w:sz w:val="24"/>
          <w:szCs w:val="24"/>
          <w:lang w:val="es-ES_tradnl"/>
        </w:rPr>
        <w:t xml:space="preserve"> </w:t>
      </w:r>
      <w:r w:rsidR="00DD53DF">
        <w:rPr>
          <w:rFonts w:ascii="Arial" w:hAnsi="Arial" w:cs="Arial"/>
          <w:sz w:val="24"/>
          <w:szCs w:val="24"/>
          <w:lang w:val="es-ES_tradnl"/>
        </w:rPr>
        <w:t>CO</w:t>
      </w:r>
      <w:r w:rsidR="00DD53DF">
        <w:rPr>
          <w:rFonts w:ascii="Arial" w:hAnsi="Arial" w:cs="Arial"/>
          <w:sz w:val="24"/>
          <w:szCs w:val="24"/>
          <w:vertAlign w:val="subscript"/>
          <w:lang w:val="es-ES_tradnl"/>
        </w:rPr>
        <w:t>3</w:t>
      </w:r>
      <w:r w:rsidR="00DD53DF">
        <w:rPr>
          <w:rFonts w:ascii="Arial" w:hAnsi="Arial" w:cs="Arial"/>
          <w:sz w:val="24"/>
          <w:szCs w:val="24"/>
          <w:vertAlign w:val="superscript"/>
          <w:lang w:val="es-ES_tradnl"/>
        </w:rPr>
        <w:t>2-</w:t>
      </w:r>
      <w:r w:rsidRPr="00880B7D">
        <w:rPr>
          <w:rFonts w:ascii="Arial" w:hAnsi="Arial" w:cs="Arial"/>
          <w:sz w:val="24"/>
          <w:szCs w:val="24"/>
          <w:lang w:val="es-ES_tradnl"/>
        </w:rPr>
        <w:t xml:space="preserve">  . Ej: Calcita, siderita y aragonito.</w:t>
      </w:r>
    </w:p>
    <w:p w:rsidR="00603EC1" w:rsidRPr="00880B7D" w:rsidRDefault="00603EC1" w:rsidP="00603EC1">
      <w:pPr>
        <w:numPr>
          <w:ilvl w:val="0"/>
          <w:numId w:val="6"/>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Sulfatos.</w:t>
      </w:r>
      <w:r w:rsidRPr="00880B7D">
        <w:rPr>
          <w:rFonts w:ascii="Arial" w:hAnsi="Arial" w:cs="Arial"/>
          <w:sz w:val="24"/>
          <w:szCs w:val="24"/>
          <w:lang w:val="es-ES_tradnl"/>
        </w:rPr>
        <w:t xml:space="preserve"> Contienen el ion sulfato,  </w:t>
      </w:r>
      <w:r w:rsidR="00DD53DF">
        <w:rPr>
          <w:rFonts w:ascii="Arial" w:hAnsi="Arial" w:cs="Arial"/>
          <w:sz w:val="24"/>
          <w:szCs w:val="24"/>
          <w:lang w:val="es-ES_tradnl"/>
        </w:rPr>
        <w:t>SO</w:t>
      </w:r>
      <w:r w:rsidR="00DD53DF">
        <w:rPr>
          <w:rFonts w:ascii="Arial" w:hAnsi="Arial" w:cs="Arial"/>
          <w:sz w:val="24"/>
          <w:szCs w:val="24"/>
          <w:vertAlign w:val="subscript"/>
          <w:lang w:val="es-ES_tradnl"/>
        </w:rPr>
        <w:t>4</w:t>
      </w:r>
      <w:r w:rsidR="00DD53DF">
        <w:rPr>
          <w:rFonts w:ascii="Arial" w:hAnsi="Arial" w:cs="Arial"/>
          <w:sz w:val="24"/>
          <w:szCs w:val="24"/>
          <w:vertAlign w:val="superscript"/>
          <w:lang w:val="es-ES_tradnl"/>
        </w:rPr>
        <w:t>2-</w:t>
      </w:r>
      <w:r w:rsidRPr="00880B7D">
        <w:rPr>
          <w:rFonts w:ascii="Arial" w:hAnsi="Arial" w:cs="Arial"/>
          <w:sz w:val="24"/>
          <w:szCs w:val="24"/>
          <w:lang w:val="es-ES_tradnl"/>
        </w:rPr>
        <w:t xml:space="preserve">     . </w:t>
      </w:r>
      <w:proofErr w:type="spellStart"/>
      <w:r w:rsidRPr="00880B7D">
        <w:rPr>
          <w:rFonts w:ascii="Arial" w:hAnsi="Arial" w:cs="Arial"/>
          <w:sz w:val="24"/>
          <w:szCs w:val="24"/>
          <w:lang w:val="es-ES_tradnl"/>
        </w:rPr>
        <w:t>Ej</w:t>
      </w:r>
      <w:proofErr w:type="spellEnd"/>
      <w:r w:rsidRPr="00880B7D">
        <w:rPr>
          <w:rFonts w:ascii="Arial" w:hAnsi="Arial" w:cs="Arial"/>
          <w:sz w:val="24"/>
          <w:szCs w:val="24"/>
          <w:lang w:val="es-ES_tradnl"/>
        </w:rPr>
        <w:t xml:space="preserve">: Yeso y baritina. </w:t>
      </w:r>
    </w:p>
    <w:p w:rsidR="00160C2B" w:rsidRDefault="00603EC1" w:rsidP="00603EC1">
      <w:pPr>
        <w:numPr>
          <w:ilvl w:val="0"/>
          <w:numId w:val="6"/>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Silicatos.</w:t>
      </w:r>
      <w:r w:rsidRPr="00880B7D">
        <w:rPr>
          <w:rFonts w:ascii="Arial" w:hAnsi="Arial" w:cs="Arial"/>
          <w:sz w:val="24"/>
          <w:szCs w:val="24"/>
          <w:lang w:val="es-ES_tradnl"/>
        </w:rPr>
        <w:t xml:space="preserve"> Contienen silicio y oxígeno combinado con otros elementos como aluminio, sodio, potasio, calcio, hierro y magnesio. Son muy abundantes y diversos y componentes esenciales en las rocas. </w:t>
      </w:r>
    </w:p>
    <w:p w:rsidR="00603EC1" w:rsidRDefault="00603EC1" w:rsidP="00160C2B">
      <w:pPr>
        <w:spacing w:after="0" w:line="240" w:lineRule="auto"/>
        <w:ind w:left="720"/>
        <w:jc w:val="both"/>
        <w:rPr>
          <w:rFonts w:ascii="Arial" w:hAnsi="Arial" w:cs="Arial"/>
          <w:sz w:val="24"/>
          <w:szCs w:val="24"/>
          <w:lang w:val="es-ES_tradnl"/>
        </w:rPr>
      </w:pPr>
      <w:proofErr w:type="spellStart"/>
      <w:r w:rsidRPr="00880B7D">
        <w:rPr>
          <w:rFonts w:ascii="Arial" w:hAnsi="Arial" w:cs="Arial"/>
          <w:sz w:val="24"/>
          <w:szCs w:val="24"/>
          <w:lang w:val="es-ES_tradnl"/>
        </w:rPr>
        <w:t>Ej</w:t>
      </w:r>
      <w:proofErr w:type="spellEnd"/>
      <w:r w:rsidRPr="00880B7D">
        <w:rPr>
          <w:rFonts w:ascii="Arial" w:hAnsi="Arial" w:cs="Arial"/>
          <w:sz w:val="24"/>
          <w:szCs w:val="24"/>
          <w:lang w:val="es-ES_tradnl"/>
        </w:rPr>
        <w:t>: Olivino, granate, andalucita, talco, feldespato, biotita, moscovita y todas las variedades del cuarzo.</w:t>
      </w:r>
    </w:p>
    <w:p w:rsidR="007F1FAC" w:rsidRPr="00880B7D" w:rsidRDefault="007F1FAC" w:rsidP="00160C2B">
      <w:pPr>
        <w:spacing w:after="0" w:line="240" w:lineRule="auto"/>
        <w:ind w:left="720"/>
        <w:jc w:val="both"/>
        <w:rPr>
          <w:rFonts w:ascii="Arial" w:hAnsi="Arial" w:cs="Arial"/>
          <w:sz w:val="24"/>
          <w:szCs w:val="24"/>
          <w:lang w:val="es-ES_tradnl"/>
        </w:rPr>
      </w:pPr>
    </w:p>
    <w:p w:rsidR="007C7D89" w:rsidRPr="00880B7D" w:rsidRDefault="00603EC1" w:rsidP="007F1FAC">
      <w:pPr>
        <w:ind w:left="360"/>
        <w:jc w:val="both"/>
        <w:rPr>
          <w:rFonts w:ascii="Arial" w:hAnsi="Arial" w:cs="Arial"/>
          <w:sz w:val="24"/>
          <w:szCs w:val="24"/>
          <w:lang w:val="es-ES_tradnl"/>
        </w:rPr>
      </w:pPr>
      <w:r w:rsidRPr="007C7D89">
        <w:rPr>
          <w:rFonts w:ascii="Arial" w:hAnsi="Arial" w:cs="Arial"/>
          <w:color w:val="FF0000"/>
          <w:sz w:val="24"/>
          <w:szCs w:val="24"/>
          <w:lang w:val="es-ES_tradnl"/>
        </w:rPr>
        <w:t>Ejercicio.</w:t>
      </w:r>
      <w:r w:rsidRPr="00880B7D">
        <w:rPr>
          <w:rFonts w:ascii="Arial" w:hAnsi="Arial" w:cs="Arial"/>
          <w:sz w:val="24"/>
          <w:szCs w:val="24"/>
          <w:lang w:val="es-ES_tradnl"/>
        </w:rPr>
        <w:t xml:space="preserve"> Alguna</w:t>
      </w:r>
      <w:r w:rsidR="002352BB">
        <w:rPr>
          <w:rFonts w:ascii="Arial" w:hAnsi="Arial" w:cs="Arial"/>
          <w:sz w:val="24"/>
          <w:szCs w:val="24"/>
          <w:lang w:val="es-ES_tradnl"/>
        </w:rPr>
        <w:t>s curiosidades de los minerales.</w:t>
      </w:r>
      <w:r w:rsidR="007C7D89">
        <w:rPr>
          <w:rFonts w:ascii="Arial" w:hAnsi="Arial" w:cs="Arial"/>
          <w:sz w:val="24"/>
          <w:szCs w:val="24"/>
          <w:lang w:val="es-ES_tradnl"/>
        </w:rPr>
        <w:t xml:space="preserve"> Investiga sobre la diferencia entre minerales polimorf</w:t>
      </w:r>
      <w:r w:rsidR="007F1FAC">
        <w:rPr>
          <w:rFonts w:ascii="Arial" w:hAnsi="Arial" w:cs="Arial"/>
          <w:sz w:val="24"/>
          <w:szCs w:val="24"/>
          <w:lang w:val="es-ES_tradnl"/>
        </w:rPr>
        <w:t>os e isomorfos. Indica ejemplos.</w:t>
      </w:r>
    </w:p>
    <w:p w:rsidR="00603EC1" w:rsidRDefault="00603EC1" w:rsidP="00603EC1">
      <w:pPr>
        <w:numPr>
          <w:ilvl w:val="0"/>
          <w:numId w:val="1"/>
        </w:numPr>
        <w:spacing w:after="0" w:line="240" w:lineRule="auto"/>
        <w:jc w:val="both"/>
        <w:rPr>
          <w:rFonts w:ascii="Arial" w:hAnsi="Arial" w:cs="Arial"/>
          <w:color w:val="00B0F0"/>
          <w:sz w:val="28"/>
          <w:szCs w:val="28"/>
          <w:lang w:val="es-ES_tradnl"/>
        </w:rPr>
      </w:pPr>
      <w:r w:rsidRPr="008B07A6">
        <w:rPr>
          <w:rFonts w:ascii="Arial" w:hAnsi="Arial" w:cs="Arial"/>
          <w:color w:val="00B0F0"/>
          <w:sz w:val="28"/>
          <w:szCs w:val="28"/>
          <w:lang w:val="es-ES_tradnl"/>
        </w:rPr>
        <w:lastRenderedPageBreak/>
        <w:t>Utilidad de los minerales.</w:t>
      </w:r>
    </w:p>
    <w:p w:rsidR="008B07A6" w:rsidRPr="008B07A6" w:rsidRDefault="008B07A6" w:rsidP="008B07A6">
      <w:pPr>
        <w:spacing w:after="0" w:line="240" w:lineRule="auto"/>
        <w:ind w:left="720"/>
        <w:jc w:val="both"/>
        <w:rPr>
          <w:rFonts w:ascii="Arial" w:hAnsi="Arial" w:cs="Arial"/>
          <w:color w:val="00B0F0"/>
          <w:sz w:val="28"/>
          <w:szCs w:val="28"/>
          <w:lang w:val="es-ES_tradnl"/>
        </w:rPr>
      </w:pPr>
    </w:p>
    <w:p w:rsidR="00603EC1" w:rsidRPr="00880B7D" w:rsidRDefault="00603EC1" w:rsidP="00603EC1">
      <w:pPr>
        <w:numPr>
          <w:ilvl w:val="0"/>
          <w:numId w:val="3"/>
        </w:numPr>
        <w:spacing w:after="0" w:line="240" w:lineRule="auto"/>
        <w:jc w:val="both"/>
        <w:rPr>
          <w:rFonts w:ascii="Arial" w:hAnsi="Arial" w:cs="Arial"/>
          <w:sz w:val="24"/>
          <w:szCs w:val="24"/>
          <w:lang w:val="es-ES_tradnl"/>
        </w:rPr>
      </w:pPr>
      <w:r w:rsidRPr="00880B7D">
        <w:rPr>
          <w:rFonts w:ascii="Arial" w:hAnsi="Arial" w:cs="Arial"/>
          <w:sz w:val="24"/>
          <w:szCs w:val="24"/>
          <w:lang w:val="es-ES_tradnl"/>
        </w:rPr>
        <w:t>Un mineral es mena de un elemento químico si contiene cantidades aprovechables del mismo.</w:t>
      </w:r>
    </w:p>
    <w:p w:rsidR="00603EC1" w:rsidRPr="00880B7D" w:rsidRDefault="00603EC1" w:rsidP="00603EC1">
      <w:pPr>
        <w:numPr>
          <w:ilvl w:val="0"/>
          <w:numId w:val="3"/>
        </w:numPr>
        <w:spacing w:after="0" w:line="240" w:lineRule="auto"/>
        <w:jc w:val="both"/>
        <w:rPr>
          <w:rFonts w:ascii="Arial" w:hAnsi="Arial" w:cs="Arial"/>
          <w:sz w:val="24"/>
          <w:szCs w:val="24"/>
          <w:lang w:val="es-ES_tradnl"/>
        </w:rPr>
      </w:pPr>
      <w:r w:rsidRPr="00880B7D">
        <w:rPr>
          <w:rFonts w:ascii="Arial" w:hAnsi="Arial" w:cs="Arial"/>
          <w:sz w:val="24"/>
          <w:szCs w:val="24"/>
          <w:lang w:val="es-ES_tradnl"/>
        </w:rPr>
        <w:t>Un yacimiento es un lugar donde existe una concentración de un determinado mineral cuya explotación resulta económicamente rentable.</w:t>
      </w:r>
    </w:p>
    <w:p w:rsidR="00603EC1" w:rsidRDefault="00603EC1" w:rsidP="00603EC1">
      <w:pPr>
        <w:numPr>
          <w:ilvl w:val="0"/>
          <w:numId w:val="3"/>
        </w:numPr>
        <w:spacing w:after="0" w:line="240" w:lineRule="auto"/>
        <w:jc w:val="both"/>
        <w:rPr>
          <w:rFonts w:ascii="Arial" w:hAnsi="Arial" w:cs="Arial"/>
          <w:sz w:val="24"/>
          <w:szCs w:val="24"/>
          <w:lang w:val="es-ES_tradnl"/>
        </w:rPr>
      </w:pPr>
      <w:r w:rsidRPr="00880B7D">
        <w:rPr>
          <w:rFonts w:ascii="Arial" w:hAnsi="Arial" w:cs="Arial"/>
          <w:sz w:val="24"/>
          <w:szCs w:val="24"/>
          <w:lang w:val="es-ES_tradnl"/>
        </w:rPr>
        <w:t>Según su utilidad los minerales se clasifican en:</w:t>
      </w:r>
    </w:p>
    <w:p w:rsidR="002352BB" w:rsidRPr="00880B7D" w:rsidRDefault="002352BB" w:rsidP="002352BB">
      <w:pPr>
        <w:spacing w:after="0" w:line="240" w:lineRule="auto"/>
        <w:ind w:left="360"/>
        <w:jc w:val="both"/>
        <w:rPr>
          <w:rFonts w:ascii="Arial" w:hAnsi="Arial" w:cs="Arial"/>
          <w:sz w:val="24"/>
          <w:szCs w:val="24"/>
          <w:lang w:val="es-ES_tradnl"/>
        </w:rPr>
      </w:pPr>
    </w:p>
    <w:p w:rsidR="00603EC1" w:rsidRDefault="00603EC1" w:rsidP="002352BB">
      <w:pPr>
        <w:numPr>
          <w:ilvl w:val="0"/>
          <w:numId w:val="7"/>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Menas metálicas.</w:t>
      </w:r>
      <w:r w:rsidRPr="00880B7D">
        <w:rPr>
          <w:rFonts w:ascii="Arial" w:hAnsi="Arial" w:cs="Arial"/>
          <w:sz w:val="24"/>
          <w:szCs w:val="24"/>
          <w:lang w:val="es-ES_tradnl"/>
        </w:rPr>
        <w:t xml:space="preserve"> Son todos elementos nativos, sulfuros y óxidos e hidróxidos.</w:t>
      </w:r>
    </w:p>
    <w:p w:rsidR="002352BB" w:rsidRPr="002352BB" w:rsidRDefault="002352BB" w:rsidP="002352BB">
      <w:pPr>
        <w:spacing w:after="0" w:line="240" w:lineRule="auto"/>
        <w:ind w:left="720"/>
        <w:jc w:val="both"/>
        <w:rPr>
          <w:rFonts w:ascii="Arial" w:hAnsi="Arial" w:cs="Arial"/>
          <w:sz w:val="24"/>
          <w:szCs w:val="24"/>
          <w:lang w:val="es-ES_tradnl"/>
        </w:rPr>
      </w:pPr>
    </w:p>
    <w:p w:rsidR="00603EC1" w:rsidRPr="00880B7D" w:rsidRDefault="00603EC1" w:rsidP="002352BB">
      <w:pPr>
        <w:ind w:left="708"/>
        <w:jc w:val="both"/>
        <w:rPr>
          <w:rFonts w:ascii="Arial" w:hAnsi="Arial" w:cs="Arial"/>
          <w:sz w:val="24"/>
          <w:szCs w:val="24"/>
          <w:lang w:val="es-ES_tradnl"/>
        </w:rPr>
      </w:pPr>
      <w:r w:rsidRPr="007C7D89">
        <w:rPr>
          <w:rFonts w:ascii="Arial" w:hAnsi="Arial" w:cs="Arial"/>
          <w:color w:val="FF0000"/>
          <w:sz w:val="24"/>
          <w:szCs w:val="24"/>
          <w:lang w:val="es-ES_tradnl"/>
        </w:rPr>
        <w:t>Ejercicio.</w:t>
      </w:r>
      <w:r w:rsidRPr="00880B7D">
        <w:rPr>
          <w:rFonts w:ascii="Arial" w:hAnsi="Arial" w:cs="Arial"/>
          <w:sz w:val="24"/>
          <w:szCs w:val="24"/>
          <w:lang w:val="es-ES_tradnl"/>
        </w:rPr>
        <w:t xml:space="preserve"> Elaborar una tabla de minerales, metales y uso.</w:t>
      </w:r>
    </w:p>
    <w:p w:rsidR="00603EC1" w:rsidRPr="00880B7D" w:rsidRDefault="00603EC1" w:rsidP="00603EC1">
      <w:pPr>
        <w:numPr>
          <w:ilvl w:val="0"/>
          <w:numId w:val="7"/>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Minerales no metálicos.</w:t>
      </w:r>
      <w:r w:rsidRPr="00880B7D">
        <w:rPr>
          <w:rFonts w:ascii="Arial" w:hAnsi="Arial" w:cs="Arial"/>
          <w:sz w:val="24"/>
          <w:szCs w:val="24"/>
          <w:lang w:val="es-ES_tradnl"/>
        </w:rPr>
        <w:t xml:space="preserve"> Se utilizan en su estado natural y su principal función   es la</w:t>
      </w:r>
      <w:r>
        <w:rPr>
          <w:rFonts w:ascii="Arial" w:hAnsi="Arial" w:cs="Arial"/>
          <w:sz w:val="24"/>
          <w:szCs w:val="24"/>
          <w:lang w:val="es-ES_tradnl"/>
        </w:rPr>
        <w:t xml:space="preserve"> de</w:t>
      </w:r>
      <w:r w:rsidRPr="00880B7D">
        <w:rPr>
          <w:rFonts w:ascii="Arial" w:hAnsi="Arial" w:cs="Arial"/>
          <w:sz w:val="24"/>
          <w:szCs w:val="24"/>
          <w:lang w:val="es-ES_tradnl"/>
        </w:rPr>
        <w:t xml:space="preserve"> minerales petrogenéticos o formadores de rocas. Estos son los principales usos:</w:t>
      </w:r>
    </w:p>
    <w:p w:rsidR="00603EC1" w:rsidRPr="00880B7D" w:rsidRDefault="00603EC1" w:rsidP="00603EC1">
      <w:pPr>
        <w:ind w:left="360"/>
        <w:jc w:val="both"/>
        <w:rPr>
          <w:rFonts w:ascii="Arial" w:hAnsi="Arial" w:cs="Arial"/>
          <w:sz w:val="24"/>
          <w:szCs w:val="24"/>
          <w:lang w:val="es-ES_tradnl"/>
        </w:rPr>
      </w:pPr>
      <w:r w:rsidRPr="00880B7D">
        <w:rPr>
          <w:rFonts w:ascii="Arial" w:hAnsi="Arial" w:cs="Arial"/>
          <w:sz w:val="24"/>
          <w:szCs w:val="24"/>
          <w:lang w:val="es-ES_tradnl"/>
        </w:rPr>
        <w:t xml:space="preserve">   </w:t>
      </w:r>
    </w:p>
    <w:p w:rsidR="00160C2B" w:rsidRDefault="00603EC1" w:rsidP="00160C2B">
      <w:pPr>
        <w:ind w:left="705"/>
        <w:jc w:val="both"/>
        <w:rPr>
          <w:rFonts w:ascii="Arial" w:hAnsi="Arial" w:cs="Arial"/>
          <w:sz w:val="24"/>
          <w:szCs w:val="24"/>
          <w:lang w:val="es-ES_tradnl"/>
        </w:rPr>
      </w:pPr>
      <w:r w:rsidRPr="002352BB">
        <w:rPr>
          <w:rFonts w:ascii="Arial" w:hAnsi="Arial" w:cs="Arial"/>
          <w:color w:val="7030A0"/>
          <w:sz w:val="24"/>
          <w:szCs w:val="24"/>
          <w:lang w:val="es-ES_tradnl"/>
        </w:rPr>
        <w:t>Silicatos.</w:t>
      </w:r>
      <w:r w:rsidRPr="00880B7D">
        <w:rPr>
          <w:rFonts w:ascii="Arial" w:hAnsi="Arial" w:cs="Arial"/>
          <w:sz w:val="24"/>
          <w:szCs w:val="24"/>
          <w:lang w:val="es-ES_tradnl"/>
        </w:rPr>
        <w:t xml:space="preserve"> Las arcillas se usan en la construcción y la alfarería.</w:t>
      </w:r>
      <w:r w:rsidR="007C7D89">
        <w:rPr>
          <w:rFonts w:ascii="Arial" w:hAnsi="Arial" w:cs="Arial"/>
          <w:sz w:val="24"/>
          <w:szCs w:val="24"/>
          <w:lang w:val="es-ES_tradnl"/>
        </w:rPr>
        <w:t xml:space="preserve"> El cuarzo </w:t>
      </w:r>
      <w:r w:rsidR="00160C2B">
        <w:rPr>
          <w:rFonts w:ascii="Arial" w:hAnsi="Arial" w:cs="Arial"/>
          <w:sz w:val="24"/>
          <w:szCs w:val="24"/>
          <w:lang w:val="es-ES_tradnl"/>
        </w:rPr>
        <w:t xml:space="preserve">        </w:t>
      </w:r>
      <w:r w:rsidR="007C7D89">
        <w:rPr>
          <w:rFonts w:ascii="Arial" w:hAnsi="Arial" w:cs="Arial"/>
          <w:sz w:val="24"/>
          <w:szCs w:val="24"/>
          <w:lang w:val="es-ES_tradnl"/>
        </w:rPr>
        <w:t>en electrónica y fabricación de relojes.</w:t>
      </w:r>
      <w:r w:rsidR="00160C2B">
        <w:rPr>
          <w:rFonts w:ascii="Arial" w:hAnsi="Arial" w:cs="Arial"/>
          <w:sz w:val="24"/>
          <w:szCs w:val="24"/>
          <w:lang w:val="es-ES_tradnl"/>
        </w:rPr>
        <w:t xml:space="preserve">  </w:t>
      </w:r>
    </w:p>
    <w:p w:rsidR="00603EC1" w:rsidRPr="00880B7D" w:rsidRDefault="00160C2B" w:rsidP="00160C2B">
      <w:pPr>
        <w:ind w:left="705"/>
        <w:jc w:val="both"/>
        <w:rPr>
          <w:rFonts w:ascii="Arial" w:hAnsi="Arial" w:cs="Arial"/>
          <w:sz w:val="24"/>
          <w:szCs w:val="24"/>
          <w:lang w:val="es-ES_tradnl"/>
        </w:rPr>
      </w:pPr>
      <w:r>
        <w:rPr>
          <w:rFonts w:ascii="Arial" w:hAnsi="Arial" w:cs="Arial"/>
          <w:color w:val="7030A0"/>
          <w:sz w:val="24"/>
          <w:szCs w:val="24"/>
          <w:lang w:val="es-ES_tradnl"/>
        </w:rPr>
        <w:t>H</w:t>
      </w:r>
      <w:r w:rsidR="00603EC1" w:rsidRPr="002352BB">
        <w:rPr>
          <w:rFonts w:ascii="Arial" w:hAnsi="Arial" w:cs="Arial"/>
          <w:color w:val="7030A0"/>
          <w:sz w:val="24"/>
          <w:szCs w:val="24"/>
          <w:lang w:val="es-ES_tradnl"/>
        </w:rPr>
        <w:t>aluros.</w:t>
      </w:r>
      <w:r w:rsidR="00603EC1" w:rsidRPr="00880B7D">
        <w:rPr>
          <w:rFonts w:ascii="Arial" w:hAnsi="Arial" w:cs="Arial"/>
          <w:sz w:val="24"/>
          <w:szCs w:val="24"/>
          <w:lang w:val="es-ES_tradnl"/>
        </w:rPr>
        <w:t xml:space="preserve"> La halita se usa para condimento, salazón, derretir la nieve y como fuente de cloro y sodio para fabricar jabones. La</w:t>
      </w:r>
      <w:r w:rsidR="007C7D89">
        <w:rPr>
          <w:rFonts w:ascii="Arial" w:hAnsi="Arial" w:cs="Arial"/>
          <w:sz w:val="24"/>
          <w:szCs w:val="24"/>
          <w:lang w:val="es-ES_tradnl"/>
        </w:rPr>
        <w:t xml:space="preserve"> fluorita permite obtener </w:t>
      </w:r>
      <w:r>
        <w:rPr>
          <w:rFonts w:ascii="Arial" w:hAnsi="Arial" w:cs="Arial"/>
          <w:sz w:val="24"/>
          <w:szCs w:val="24"/>
          <w:lang w:val="es-ES_tradnl"/>
        </w:rPr>
        <w:t>flúor</w:t>
      </w:r>
      <w:r w:rsidR="007C7D89">
        <w:rPr>
          <w:rFonts w:ascii="Arial" w:hAnsi="Arial" w:cs="Arial"/>
          <w:sz w:val="24"/>
          <w:szCs w:val="24"/>
          <w:lang w:val="es-ES_tradnl"/>
        </w:rPr>
        <w:t xml:space="preserve"> y es utilizada en óptica.</w:t>
      </w:r>
    </w:p>
    <w:p w:rsidR="00603EC1" w:rsidRPr="00880B7D" w:rsidRDefault="00603EC1" w:rsidP="00603EC1">
      <w:pPr>
        <w:ind w:left="705"/>
        <w:jc w:val="both"/>
        <w:rPr>
          <w:rFonts w:ascii="Arial" w:hAnsi="Arial" w:cs="Arial"/>
          <w:sz w:val="24"/>
          <w:szCs w:val="24"/>
          <w:lang w:val="es-ES_tradnl"/>
        </w:rPr>
      </w:pPr>
      <w:r w:rsidRPr="002352BB">
        <w:rPr>
          <w:rFonts w:ascii="Arial" w:hAnsi="Arial" w:cs="Arial"/>
          <w:color w:val="7030A0"/>
          <w:sz w:val="24"/>
          <w:szCs w:val="24"/>
          <w:lang w:val="es-ES_tradnl"/>
        </w:rPr>
        <w:t>Carbonatos.</w:t>
      </w:r>
      <w:r w:rsidRPr="00880B7D">
        <w:rPr>
          <w:rFonts w:ascii="Arial" w:hAnsi="Arial" w:cs="Arial"/>
          <w:sz w:val="24"/>
          <w:szCs w:val="24"/>
          <w:lang w:val="es-ES_tradnl"/>
        </w:rPr>
        <w:t xml:space="preserve"> Muy importante el uso de rocas calizas formadas por calcita.</w:t>
      </w:r>
    </w:p>
    <w:p w:rsidR="00603EC1" w:rsidRPr="00880B7D" w:rsidRDefault="00603EC1" w:rsidP="00603EC1">
      <w:pPr>
        <w:ind w:left="705"/>
        <w:jc w:val="both"/>
        <w:rPr>
          <w:rFonts w:ascii="Arial" w:hAnsi="Arial" w:cs="Arial"/>
          <w:sz w:val="24"/>
          <w:szCs w:val="24"/>
          <w:lang w:val="es-ES_tradnl"/>
        </w:rPr>
      </w:pPr>
      <w:r w:rsidRPr="002352BB">
        <w:rPr>
          <w:rFonts w:ascii="Arial" w:hAnsi="Arial" w:cs="Arial"/>
          <w:color w:val="7030A0"/>
          <w:sz w:val="24"/>
          <w:szCs w:val="24"/>
          <w:lang w:val="es-ES_tradnl"/>
        </w:rPr>
        <w:t xml:space="preserve">Sulfatos. </w:t>
      </w:r>
      <w:r w:rsidRPr="00880B7D">
        <w:rPr>
          <w:rFonts w:ascii="Arial" w:hAnsi="Arial" w:cs="Arial"/>
          <w:sz w:val="24"/>
          <w:szCs w:val="24"/>
          <w:lang w:val="es-ES_tradnl"/>
        </w:rPr>
        <w:t>El yeso se usa en la construcción, como escayola, tiza, alabastro e incluso para fabricar fertilizantes y explosivos.</w:t>
      </w:r>
    </w:p>
    <w:p w:rsidR="00603EC1" w:rsidRPr="00880B7D" w:rsidRDefault="00603EC1" w:rsidP="002352BB">
      <w:pPr>
        <w:ind w:left="705"/>
        <w:jc w:val="both"/>
        <w:rPr>
          <w:rFonts w:ascii="Arial" w:hAnsi="Arial" w:cs="Arial"/>
          <w:sz w:val="24"/>
          <w:szCs w:val="24"/>
          <w:lang w:val="es-ES_tradnl"/>
        </w:rPr>
      </w:pPr>
      <w:r w:rsidRPr="002352BB">
        <w:rPr>
          <w:rFonts w:ascii="Arial" w:hAnsi="Arial" w:cs="Arial"/>
          <w:color w:val="7030A0"/>
          <w:sz w:val="24"/>
          <w:szCs w:val="24"/>
          <w:lang w:val="es-ES_tradnl"/>
        </w:rPr>
        <w:t>Elementos nativos:</w:t>
      </w:r>
      <w:r w:rsidRPr="00880B7D">
        <w:rPr>
          <w:rFonts w:ascii="Arial" w:hAnsi="Arial" w:cs="Arial"/>
          <w:sz w:val="24"/>
          <w:szCs w:val="24"/>
          <w:lang w:val="es-ES_tradnl"/>
        </w:rPr>
        <w:t xml:space="preserve"> El grafito se usa para hacer lápices y el azufre para fabricar medicamentos y explosivos.</w:t>
      </w:r>
    </w:p>
    <w:p w:rsidR="00603EC1" w:rsidRDefault="00603EC1" w:rsidP="002352BB">
      <w:pPr>
        <w:numPr>
          <w:ilvl w:val="0"/>
          <w:numId w:val="7"/>
        </w:numPr>
        <w:spacing w:after="0" w:line="240" w:lineRule="auto"/>
        <w:jc w:val="both"/>
        <w:rPr>
          <w:rFonts w:ascii="Arial" w:hAnsi="Arial" w:cs="Arial"/>
          <w:sz w:val="24"/>
          <w:szCs w:val="24"/>
          <w:lang w:val="es-ES_tradnl"/>
        </w:rPr>
      </w:pPr>
      <w:r w:rsidRPr="002352BB">
        <w:rPr>
          <w:rFonts w:ascii="Arial" w:hAnsi="Arial" w:cs="Arial"/>
          <w:color w:val="00B050"/>
          <w:sz w:val="24"/>
          <w:szCs w:val="24"/>
          <w:lang w:val="es-ES_tradnl"/>
        </w:rPr>
        <w:t>Minerales utilizados como gemas.</w:t>
      </w:r>
      <w:r w:rsidRPr="00880B7D">
        <w:rPr>
          <w:rFonts w:ascii="Arial" w:hAnsi="Arial" w:cs="Arial"/>
          <w:sz w:val="24"/>
          <w:szCs w:val="24"/>
          <w:lang w:val="es-ES_tradnl"/>
        </w:rPr>
        <w:t xml:space="preserve"> Son muy apreciados en joyería, también se denominan piedras preciosas</w:t>
      </w:r>
      <w:r w:rsidR="00027BAA">
        <w:rPr>
          <w:rFonts w:ascii="Arial" w:hAnsi="Arial" w:cs="Arial"/>
          <w:sz w:val="24"/>
          <w:szCs w:val="24"/>
          <w:lang w:val="es-ES_tradnl"/>
        </w:rPr>
        <w:t xml:space="preserve"> (diamante, esmeralda, rubí y zafiro)</w:t>
      </w:r>
      <w:r w:rsidRPr="00880B7D">
        <w:rPr>
          <w:rFonts w:ascii="Arial" w:hAnsi="Arial" w:cs="Arial"/>
          <w:sz w:val="24"/>
          <w:szCs w:val="24"/>
          <w:lang w:val="es-ES_tradnl"/>
        </w:rPr>
        <w:t xml:space="preserve"> o semipreciosas</w:t>
      </w:r>
      <w:r w:rsidR="00027BAA">
        <w:rPr>
          <w:rFonts w:ascii="Arial" w:hAnsi="Arial" w:cs="Arial"/>
          <w:sz w:val="24"/>
          <w:szCs w:val="24"/>
          <w:lang w:val="es-ES_tradnl"/>
        </w:rPr>
        <w:t xml:space="preserve"> (topacio, amatista, granate, turquesa, lapislázuli, ágata y jade)</w:t>
      </w:r>
      <w:r w:rsidRPr="00880B7D">
        <w:rPr>
          <w:rFonts w:ascii="Arial" w:hAnsi="Arial" w:cs="Arial"/>
          <w:sz w:val="24"/>
          <w:szCs w:val="24"/>
          <w:lang w:val="es-ES_tradnl"/>
        </w:rPr>
        <w:t>. Para que un mineral sea así considerado ha de ser duro, bello y raro.</w:t>
      </w:r>
    </w:p>
    <w:p w:rsidR="002352BB" w:rsidRPr="002352BB" w:rsidRDefault="002352BB" w:rsidP="002352BB">
      <w:pPr>
        <w:spacing w:after="0" w:line="240" w:lineRule="auto"/>
        <w:ind w:left="720"/>
        <w:jc w:val="both"/>
        <w:rPr>
          <w:rFonts w:ascii="Arial" w:hAnsi="Arial" w:cs="Arial"/>
          <w:sz w:val="24"/>
          <w:szCs w:val="24"/>
          <w:lang w:val="es-ES_tradnl"/>
        </w:rPr>
      </w:pPr>
    </w:p>
    <w:p w:rsidR="007C7D89" w:rsidRPr="002352BB" w:rsidRDefault="00603EC1" w:rsidP="00160C2B">
      <w:pPr>
        <w:ind w:left="708"/>
        <w:jc w:val="both"/>
        <w:rPr>
          <w:rFonts w:ascii="Arial" w:hAnsi="Arial" w:cs="Arial"/>
          <w:sz w:val="24"/>
          <w:szCs w:val="24"/>
          <w:lang w:val="es-ES_tradnl"/>
        </w:rPr>
      </w:pPr>
      <w:r w:rsidRPr="002352BB">
        <w:rPr>
          <w:rFonts w:ascii="Arial" w:hAnsi="Arial" w:cs="Arial"/>
          <w:color w:val="FF0000"/>
          <w:sz w:val="24"/>
          <w:szCs w:val="24"/>
          <w:lang w:val="es-ES_tradnl"/>
        </w:rPr>
        <w:t>Ejercicio.</w:t>
      </w:r>
      <w:r w:rsidRPr="00880B7D">
        <w:rPr>
          <w:rFonts w:ascii="Arial" w:hAnsi="Arial" w:cs="Arial"/>
          <w:sz w:val="24"/>
          <w:szCs w:val="24"/>
          <w:lang w:val="es-ES_tradnl"/>
        </w:rPr>
        <w:t xml:space="preserve"> Indica el color de las principales piedras preciosas y semipreciosas. </w:t>
      </w:r>
    </w:p>
    <w:p w:rsidR="00603EC1" w:rsidRDefault="00603EC1" w:rsidP="008B07A6">
      <w:pPr>
        <w:numPr>
          <w:ilvl w:val="0"/>
          <w:numId w:val="1"/>
        </w:numPr>
        <w:spacing w:after="0" w:line="240" w:lineRule="auto"/>
        <w:jc w:val="both"/>
        <w:rPr>
          <w:rFonts w:ascii="Arial" w:hAnsi="Arial" w:cs="Arial"/>
          <w:color w:val="00B0F0"/>
          <w:sz w:val="28"/>
          <w:szCs w:val="28"/>
          <w:lang w:val="es-ES_tradnl"/>
        </w:rPr>
      </w:pPr>
      <w:r w:rsidRPr="008B07A6">
        <w:rPr>
          <w:rFonts w:ascii="Arial" w:hAnsi="Arial" w:cs="Arial"/>
          <w:color w:val="00B0F0"/>
          <w:sz w:val="28"/>
          <w:szCs w:val="28"/>
          <w:lang w:val="es-ES_tradnl"/>
        </w:rPr>
        <w:t>Principales yacimientos andaluces.</w:t>
      </w:r>
    </w:p>
    <w:p w:rsidR="007C7D89" w:rsidRPr="008B07A6" w:rsidRDefault="007C7D89" w:rsidP="007C7D89">
      <w:pPr>
        <w:spacing w:after="0" w:line="240" w:lineRule="auto"/>
        <w:jc w:val="both"/>
        <w:rPr>
          <w:rFonts w:ascii="Arial" w:hAnsi="Arial" w:cs="Arial"/>
          <w:color w:val="00B0F0"/>
          <w:sz w:val="28"/>
          <w:szCs w:val="28"/>
          <w:lang w:val="es-ES_tradnl"/>
        </w:rPr>
      </w:pPr>
    </w:p>
    <w:p w:rsidR="00603EC1" w:rsidRDefault="00603EC1" w:rsidP="00603EC1">
      <w:pPr>
        <w:ind w:left="360"/>
        <w:jc w:val="both"/>
        <w:rPr>
          <w:rFonts w:ascii="Arial" w:hAnsi="Arial" w:cs="Arial"/>
          <w:sz w:val="24"/>
          <w:szCs w:val="24"/>
          <w:lang w:val="es-ES_tradnl"/>
        </w:rPr>
      </w:pPr>
      <w:r w:rsidRPr="00880B7D">
        <w:rPr>
          <w:rFonts w:ascii="Arial" w:hAnsi="Arial" w:cs="Arial"/>
          <w:sz w:val="24"/>
          <w:szCs w:val="24"/>
          <w:lang w:val="es-ES_tradnl"/>
        </w:rPr>
        <w:tab/>
      </w:r>
      <w:r w:rsidRPr="002352BB">
        <w:rPr>
          <w:rFonts w:ascii="Arial" w:hAnsi="Arial" w:cs="Arial"/>
          <w:color w:val="FF0000"/>
          <w:sz w:val="24"/>
          <w:szCs w:val="24"/>
          <w:lang w:val="es-ES_tradnl"/>
        </w:rPr>
        <w:t>Ejercicio.</w:t>
      </w:r>
      <w:r w:rsidRPr="00880B7D">
        <w:rPr>
          <w:rFonts w:ascii="Arial" w:hAnsi="Arial" w:cs="Arial"/>
          <w:sz w:val="24"/>
          <w:szCs w:val="24"/>
          <w:lang w:val="es-ES_tradnl"/>
        </w:rPr>
        <w:t xml:space="preserve"> </w:t>
      </w:r>
      <w:r>
        <w:rPr>
          <w:rFonts w:ascii="Arial" w:hAnsi="Arial" w:cs="Arial"/>
          <w:sz w:val="24"/>
          <w:szCs w:val="24"/>
          <w:lang w:val="es-ES_tradnl"/>
        </w:rPr>
        <w:t>Investigar donde se encuentra en nuestra comunidad autónoma los yacimientos principales de los minerales</w:t>
      </w:r>
      <w:r w:rsidR="007C7D89">
        <w:rPr>
          <w:rFonts w:ascii="Arial" w:hAnsi="Arial" w:cs="Arial"/>
          <w:sz w:val="24"/>
          <w:szCs w:val="24"/>
          <w:lang w:val="es-ES_tradnl"/>
        </w:rPr>
        <w:t>,</w:t>
      </w:r>
      <w:r>
        <w:rPr>
          <w:rFonts w:ascii="Arial" w:hAnsi="Arial" w:cs="Arial"/>
          <w:sz w:val="24"/>
          <w:szCs w:val="24"/>
          <w:lang w:val="es-ES_tradnl"/>
        </w:rPr>
        <w:t xml:space="preserve"> </w:t>
      </w:r>
      <w:r w:rsidR="007C7D89">
        <w:rPr>
          <w:rFonts w:ascii="Arial" w:hAnsi="Arial" w:cs="Arial"/>
          <w:sz w:val="24"/>
          <w:szCs w:val="24"/>
          <w:lang w:val="es-ES_tradnl"/>
        </w:rPr>
        <w:t xml:space="preserve">metálicos y no metálicos, </w:t>
      </w:r>
      <w:r>
        <w:rPr>
          <w:rFonts w:ascii="Arial" w:hAnsi="Arial" w:cs="Arial"/>
          <w:sz w:val="24"/>
          <w:szCs w:val="24"/>
          <w:lang w:val="es-ES_tradnl"/>
        </w:rPr>
        <w:t>más importantes.</w:t>
      </w:r>
      <w:r w:rsidR="008B07A6">
        <w:rPr>
          <w:rFonts w:ascii="Arial" w:hAnsi="Arial" w:cs="Arial"/>
          <w:sz w:val="24"/>
          <w:szCs w:val="24"/>
          <w:lang w:val="es-ES_tradnl"/>
        </w:rPr>
        <w:t xml:space="preserve"> Situarlos en los mapas.</w:t>
      </w:r>
    </w:p>
    <w:p w:rsidR="007C7D89" w:rsidRDefault="007C7D89" w:rsidP="00603EC1">
      <w:pPr>
        <w:ind w:left="360"/>
        <w:jc w:val="both"/>
        <w:rPr>
          <w:rFonts w:ascii="Arial" w:hAnsi="Arial" w:cs="Arial"/>
          <w:sz w:val="24"/>
          <w:szCs w:val="24"/>
          <w:lang w:val="es-ES_tradnl"/>
        </w:rPr>
      </w:pPr>
    </w:p>
    <w:p w:rsidR="007C7D89" w:rsidRDefault="007C7D89">
      <w:pPr>
        <w:rPr>
          <w:lang w:val="es-ES_tradnl"/>
        </w:rPr>
      </w:pPr>
      <w:r>
        <w:rPr>
          <w:noProof/>
          <w:lang w:eastAsia="es-ES"/>
        </w:rPr>
        <w:drawing>
          <wp:inline distT="0" distB="0" distL="0" distR="0">
            <wp:extent cx="5337810" cy="3295650"/>
            <wp:effectExtent l="19050" t="0" r="0" b="0"/>
            <wp:docPr id="1" name="Imagen 1" descr="Andalucía : mapa mudo gratuito, mapa en blanco gratuito, plantilla de mapa : fronteras, provincias (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dalucía : mapa mudo gratuito, mapa en blanco gratuito, plantilla de mapa : fronteras, provincias (blanco)"/>
                    <pic:cNvPicPr>
                      <a:picLocks noChangeAspect="1" noChangeArrowheads="1"/>
                    </pic:cNvPicPr>
                  </pic:nvPicPr>
                  <pic:blipFill>
                    <a:blip r:embed="rId12"/>
                    <a:srcRect/>
                    <a:stretch>
                      <a:fillRect/>
                    </a:stretch>
                  </pic:blipFill>
                  <pic:spPr bwMode="auto">
                    <a:xfrm>
                      <a:off x="0" y="0"/>
                      <a:ext cx="5337810" cy="3295650"/>
                    </a:xfrm>
                    <a:prstGeom prst="rect">
                      <a:avLst/>
                    </a:prstGeom>
                    <a:noFill/>
                    <a:ln w="9525">
                      <a:noFill/>
                      <a:miter lim="800000"/>
                      <a:headEnd/>
                      <a:tailEnd/>
                    </a:ln>
                  </pic:spPr>
                </pic:pic>
              </a:graphicData>
            </a:graphic>
          </wp:inline>
        </w:drawing>
      </w:r>
    </w:p>
    <w:p w:rsidR="007C7D89" w:rsidRDefault="007C7D89" w:rsidP="007C7D89">
      <w:pPr>
        <w:rPr>
          <w:lang w:val="es-ES_tradnl"/>
        </w:rPr>
      </w:pPr>
    </w:p>
    <w:p w:rsidR="007C7D89" w:rsidRPr="007C7D89" w:rsidRDefault="007C7D89" w:rsidP="007C7D89">
      <w:pPr>
        <w:rPr>
          <w:lang w:val="es-ES_tradnl"/>
        </w:rPr>
      </w:pPr>
    </w:p>
    <w:p w:rsidR="007C7D89" w:rsidRDefault="007C7D89" w:rsidP="007C7D89">
      <w:pPr>
        <w:rPr>
          <w:lang w:val="es-ES_tradnl"/>
        </w:rPr>
      </w:pPr>
      <w:r>
        <w:rPr>
          <w:noProof/>
          <w:lang w:eastAsia="es-ES"/>
        </w:rPr>
        <w:drawing>
          <wp:inline distT="0" distB="0" distL="0" distR="0">
            <wp:extent cx="5337810" cy="3295650"/>
            <wp:effectExtent l="19050" t="0" r="0" b="0"/>
            <wp:docPr id="10" name="Imagen 10" descr="Andalucía : mapa mudo gratuito, mapa en blanco gratuito, plantilla de mapa : fronteras, provincias (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dalucía : mapa mudo gratuito, mapa en blanco gratuito, plantilla de mapa : fronteras, provincias (blanco)"/>
                    <pic:cNvPicPr>
                      <a:picLocks noChangeAspect="1" noChangeArrowheads="1"/>
                    </pic:cNvPicPr>
                  </pic:nvPicPr>
                  <pic:blipFill>
                    <a:blip r:embed="rId12"/>
                    <a:srcRect/>
                    <a:stretch>
                      <a:fillRect/>
                    </a:stretch>
                  </pic:blipFill>
                  <pic:spPr bwMode="auto">
                    <a:xfrm>
                      <a:off x="0" y="0"/>
                      <a:ext cx="5337810" cy="3295650"/>
                    </a:xfrm>
                    <a:prstGeom prst="rect">
                      <a:avLst/>
                    </a:prstGeom>
                    <a:noFill/>
                    <a:ln w="9525">
                      <a:noFill/>
                      <a:miter lim="800000"/>
                      <a:headEnd/>
                      <a:tailEnd/>
                    </a:ln>
                  </pic:spPr>
                </pic:pic>
              </a:graphicData>
            </a:graphic>
          </wp:inline>
        </w:drawing>
      </w:r>
    </w:p>
    <w:sectPr w:rsidR="007C7D89" w:rsidSect="00391B5F">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D89" w:rsidRDefault="007C7D89" w:rsidP="007C7D89">
      <w:pPr>
        <w:spacing w:after="0" w:line="240" w:lineRule="auto"/>
      </w:pPr>
      <w:r>
        <w:separator/>
      </w:r>
    </w:p>
  </w:endnote>
  <w:endnote w:type="continuationSeparator" w:id="1">
    <w:p w:rsidR="007C7D89" w:rsidRDefault="007C7D89" w:rsidP="007C7D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2797"/>
      <w:docPartObj>
        <w:docPartGallery w:val="Page Numbers (Bottom of Page)"/>
        <w:docPartUnique/>
      </w:docPartObj>
    </w:sdtPr>
    <w:sdtContent>
      <w:p w:rsidR="007C7D89" w:rsidRDefault="004208D2">
        <w:pPr>
          <w:pStyle w:val="Piedepgina"/>
          <w:jc w:val="right"/>
        </w:pPr>
        <w:fldSimple w:instr=" PAGE   \* MERGEFORMAT ">
          <w:r w:rsidR="004828C4">
            <w:rPr>
              <w:noProof/>
            </w:rPr>
            <w:t>5</w:t>
          </w:r>
        </w:fldSimple>
      </w:p>
    </w:sdtContent>
  </w:sdt>
  <w:p w:rsidR="007C7D89" w:rsidRDefault="007C7D8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D89" w:rsidRDefault="007C7D89" w:rsidP="007C7D89">
      <w:pPr>
        <w:spacing w:after="0" w:line="240" w:lineRule="auto"/>
      </w:pPr>
      <w:r>
        <w:separator/>
      </w:r>
    </w:p>
  </w:footnote>
  <w:footnote w:type="continuationSeparator" w:id="1">
    <w:p w:rsidR="007C7D89" w:rsidRDefault="007C7D89" w:rsidP="007C7D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F43D9"/>
    <w:multiLevelType w:val="singleLevel"/>
    <w:tmpl w:val="5DCCB930"/>
    <w:lvl w:ilvl="0">
      <w:start w:val="1"/>
      <w:numFmt w:val="lowerLetter"/>
      <w:lvlText w:val="%1)"/>
      <w:lvlJc w:val="left"/>
      <w:pPr>
        <w:tabs>
          <w:tab w:val="num" w:pos="720"/>
        </w:tabs>
        <w:ind w:left="720" w:hanging="360"/>
      </w:pPr>
      <w:rPr>
        <w:rFonts w:hint="default"/>
      </w:rPr>
    </w:lvl>
  </w:abstractNum>
  <w:abstractNum w:abstractNumId="1">
    <w:nsid w:val="189A737B"/>
    <w:multiLevelType w:val="singleLevel"/>
    <w:tmpl w:val="1CB0D038"/>
    <w:lvl w:ilvl="0">
      <w:start w:val="1"/>
      <w:numFmt w:val="lowerLetter"/>
      <w:lvlText w:val="%1)"/>
      <w:lvlJc w:val="left"/>
      <w:pPr>
        <w:tabs>
          <w:tab w:val="num" w:pos="720"/>
        </w:tabs>
        <w:ind w:left="720" w:hanging="360"/>
      </w:pPr>
      <w:rPr>
        <w:rFonts w:hint="default"/>
      </w:rPr>
    </w:lvl>
  </w:abstractNum>
  <w:abstractNum w:abstractNumId="2">
    <w:nsid w:val="233F69DC"/>
    <w:multiLevelType w:val="hybridMultilevel"/>
    <w:tmpl w:val="6ADAAF12"/>
    <w:lvl w:ilvl="0" w:tplc="BEF439AE">
      <w:start w:val="1"/>
      <w:numFmt w:val="decimal"/>
      <w:lvlText w:val="%1."/>
      <w:lvlJc w:val="left"/>
      <w:pPr>
        <w:ind w:left="644"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4FA0897"/>
    <w:multiLevelType w:val="singleLevel"/>
    <w:tmpl w:val="8D709400"/>
    <w:lvl w:ilvl="0">
      <w:start w:val="1"/>
      <w:numFmt w:val="lowerLetter"/>
      <w:lvlText w:val="%1)"/>
      <w:lvlJc w:val="left"/>
      <w:pPr>
        <w:tabs>
          <w:tab w:val="num" w:pos="1065"/>
        </w:tabs>
        <w:ind w:left="1065" w:hanging="360"/>
      </w:pPr>
      <w:rPr>
        <w:rFonts w:hint="default"/>
      </w:rPr>
    </w:lvl>
  </w:abstractNum>
  <w:abstractNum w:abstractNumId="4">
    <w:nsid w:val="370C13F9"/>
    <w:multiLevelType w:val="hybridMultilevel"/>
    <w:tmpl w:val="B6D0F8C8"/>
    <w:lvl w:ilvl="0" w:tplc="F9F282F0">
      <w:start w:val="1"/>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528F05EE"/>
    <w:multiLevelType w:val="singleLevel"/>
    <w:tmpl w:val="0C0A0001"/>
    <w:lvl w:ilvl="0">
      <w:numFmt w:val="bullet"/>
      <w:lvlText w:val=""/>
      <w:lvlJc w:val="left"/>
      <w:pPr>
        <w:tabs>
          <w:tab w:val="num" w:pos="360"/>
        </w:tabs>
        <w:ind w:left="360" w:hanging="360"/>
      </w:pPr>
      <w:rPr>
        <w:rFonts w:ascii="Symbol" w:hAnsi="Symbol" w:hint="default"/>
      </w:rPr>
    </w:lvl>
  </w:abstractNum>
  <w:abstractNum w:abstractNumId="6">
    <w:nsid w:val="545B758A"/>
    <w:multiLevelType w:val="singleLevel"/>
    <w:tmpl w:val="1200D998"/>
    <w:lvl w:ilvl="0">
      <w:start w:val="1"/>
      <w:numFmt w:val="lowerLetter"/>
      <w:lvlText w:val="%1)"/>
      <w:lvlJc w:val="left"/>
      <w:pPr>
        <w:tabs>
          <w:tab w:val="num" w:pos="720"/>
        </w:tabs>
        <w:ind w:left="720" w:hanging="360"/>
      </w:pPr>
      <w:rPr>
        <w:rFonts w:hint="default"/>
      </w:rPr>
    </w:lvl>
  </w:abstractNum>
  <w:abstractNum w:abstractNumId="7">
    <w:nsid w:val="67E87698"/>
    <w:multiLevelType w:val="multilevel"/>
    <w:tmpl w:val="21F0653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
  </w:num>
  <w:num w:numId="6">
    <w:abstractNumId w:val="6"/>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603EC1"/>
    <w:rsid w:val="00027BAA"/>
    <w:rsid w:val="00160C2B"/>
    <w:rsid w:val="002352BB"/>
    <w:rsid w:val="0033485D"/>
    <w:rsid w:val="00391B5F"/>
    <w:rsid w:val="003F5F35"/>
    <w:rsid w:val="004208D2"/>
    <w:rsid w:val="004828C4"/>
    <w:rsid w:val="00515A19"/>
    <w:rsid w:val="0057013A"/>
    <w:rsid w:val="00603EC1"/>
    <w:rsid w:val="006059D0"/>
    <w:rsid w:val="007C7D89"/>
    <w:rsid w:val="007F1FAC"/>
    <w:rsid w:val="008B07A6"/>
    <w:rsid w:val="00AA0D72"/>
    <w:rsid w:val="00DD53DF"/>
    <w:rsid w:val="00E407C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EC1"/>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3EC1"/>
    <w:pPr>
      <w:ind w:left="720"/>
      <w:contextualSpacing/>
    </w:pPr>
  </w:style>
  <w:style w:type="character" w:styleId="Textodelmarcadordeposicin">
    <w:name w:val="Placeholder Text"/>
    <w:basedOn w:val="Fuentedeprrafopredeter"/>
    <w:uiPriority w:val="99"/>
    <w:semiHidden/>
    <w:rsid w:val="003F5F35"/>
    <w:rPr>
      <w:color w:val="808080"/>
    </w:rPr>
  </w:style>
  <w:style w:type="paragraph" w:styleId="Textodeglobo">
    <w:name w:val="Balloon Text"/>
    <w:basedOn w:val="Normal"/>
    <w:link w:val="TextodegloboCar"/>
    <w:uiPriority w:val="99"/>
    <w:semiHidden/>
    <w:unhideWhenUsed/>
    <w:rsid w:val="003F5F3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5F35"/>
    <w:rPr>
      <w:rFonts w:ascii="Tahoma" w:hAnsi="Tahoma" w:cs="Tahoma"/>
      <w:sz w:val="16"/>
      <w:szCs w:val="16"/>
    </w:rPr>
  </w:style>
  <w:style w:type="paragraph" w:styleId="Encabezado">
    <w:name w:val="header"/>
    <w:basedOn w:val="Normal"/>
    <w:link w:val="EncabezadoCar"/>
    <w:uiPriority w:val="99"/>
    <w:semiHidden/>
    <w:unhideWhenUsed/>
    <w:rsid w:val="007C7D8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C7D89"/>
  </w:style>
  <w:style w:type="paragraph" w:styleId="Piedepgina">
    <w:name w:val="footer"/>
    <w:basedOn w:val="Normal"/>
    <w:link w:val="PiedepginaCar"/>
    <w:uiPriority w:val="99"/>
    <w:unhideWhenUsed/>
    <w:rsid w:val="007C7D8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C7D89"/>
  </w:style>
</w:styles>
</file>

<file path=word/webSettings.xml><?xml version="1.0" encoding="utf-8"?>
<w:webSettings xmlns:r="http://schemas.openxmlformats.org/officeDocument/2006/relationships" xmlns:w="http://schemas.openxmlformats.org/wordprocessingml/2006/main">
  <w:divs>
    <w:div w:id="63657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0ECED-C32E-439E-95A1-1CB83856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1392</Words>
  <Characters>7662</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6</cp:revision>
  <dcterms:created xsi:type="dcterms:W3CDTF">2012-10-03T07:49:00Z</dcterms:created>
  <dcterms:modified xsi:type="dcterms:W3CDTF">2013-10-13T11:31:00Z</dcterms:modified>
</cp:coreProperties>
</file>